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6B" w:rsidRDefault="00487AA0" w:rsidP="00A11222">
      <w:pPr>
        <w:shd w:val="clear" w:color="auto" w:fill="FFFFFF"/>
        <w:spacing w:after="0" w:line="360" w:lineRule="auto"/>
        <w:jc w:val="center"/>
        <w:outlineLvl w:val="1"/>
        <w:rPr>
          <w:rFonts w:ascii="Times New Roman" w:eastAsia="Times New Roman" w:hAnsi="Times New Roman" w:cs="Times New Roman"/>
          <w:b/>
          <w:sz w:val="24"/>
          <w:szCs w:val="24"/>
          <w:lang w:val="es-CO" w:eastAsia="pt-BR"/>
        </w:rPr>
      </w:pPr>
      <w:r w:rsidRPr="00A11222">
        <w:rPr>
          <w:rFonts w:ascii="Times New Roman" w:eastAsia="Times New Roman" w:hAnsi="Times New Roman" w:cs="Times New Roman"/>
          <w:b/>
          <w:sz w:val="24"/>
          <w:szCs w:val="24"/>
          <w:lang w:val="es-CO" w:eastAsia="pt-BR"/>
        </w:rPr>
        <w:t>CAMINOS METODOLÓGICOS: VALIDACIÓN  Y/O CONSTRUCIÓN DE DIAGNÓSTICOS DE ENFERMERIA</w:t>
      </w:r>
    </w:p>
    <w:p w:rsidR="00851D10" w:rsidRDefault="00851D10" w:rsidP="00A11222">
      <w:pPr>
        <w:shd w:val="clear" w:color="auto" w:fill="FFFFFF"/>
        <w:spacing w:after="0" w:line="360" w:lineRule="auto"/>
        <w:jc w:val="center"/>
        <w:outlineLvl w:val="1"/>
        <w:rPr>
          <w:rFonts w:ascii="Times New Roman" w:eastAsia="Times New Roman" w:hAnsi="Times New Roman" w:cs="Times New Roman"/>
          <w:b/>
          <w:sz w:val="24"/>
          <w:szCs w:val="24"/>
          <w:lang w:val="es-CO" w:eastAsia="pt-BR"/>
        </w:rPr>
      </w:pPr>
    </w:p>
    <w:p w:rsidR="00851D10" w:rsidRPr="00A11222" w:rsidRDefault="00851D10" w:rsidP="00A11222">
      <w:pPr>
        <w:shd w:val="clear" w:color="auto" w:fill="FFFFFF"/>
        <w:spacing w:after="0" w:line="360" w:lineRule="auto"/>
        <w:jc w:val="center"/>
        <w:outlineLvl w:val="1"/>
        <w:rPr>
          <w:rFonts w:ascii="Times New Roman" w:eastAsia="Times New Roman" w:hAnsi="Times New Roman" w:cs="Times New Roman"/>
          <w:b/>
          <w:sz w:val="24"/>
          <w:szCs w:val="24"/>
          <w:lang w:val="es-CO" w:eastAsia="pt-BR"/>
        </w:rPr>
      </w:pPr>
      <w:r w:rsidRPr="00851D10">
        <w:rPr>
          <w:rFonts w:ascii="Times New Roman" w:eastAsia="Times New Roman" w:hAnsi="Times New Roman" w:cs="Times New Roman"/>
          <w:b/>
          <w:sz w:val="24"/>
          <w:szCs w:val="24"/>
          <w:lang w:val="es-CO" w:eastAsia="pt-BR"/>
        </w:rPr>
        <w:t>METHODOLOGICAL ROADS: VALIDATION AND / OR CONSTRUCTION OF NURSING DIAGNOSES</w:t>
      </w:r>
    </w:p>
    <w:p w:rsidR="00A11222" w:rsidRPr="00A11222" w:rsidRDefault="00A11222" w:rsidP="00A11222">
      <w:pPr>
        <w:autoSpaceDE w:val="0"/>
        <w:autoSpaceDN w:val="0"/>
        <w:adjustRightInd w:val="0"/>
        <w:spacing w:after="0" w:line="360" w:lineRule="auto"/>
        <w:jc w:val="center"/>
        <w:rPr>
          <w:rFonts w:ascii="Times New Roman" w:hAnsi="Times New Roman" w:cs="Times New Roman"/>
          <w:color w:val="000000"/>
          <w:sz w:val="24"/>
          <w:szCs w:val="24"/>
          <w:lang w:val="es-CO"/>
        </w:rPr>
      </w:pPr>
    </w:p>
    <w:p w:rsidR="00A11222" w:rsidRPr="00A11222" w:rsidRDefault="00A11222" w:rsidP="00A11222">
      <w:pPr>
        <w:autoSpaceDE w:val="0"/>
        <w:autoSpaceDN w:val="0"/>
        <w:adjustRightInd w:val="0"/>
        <w:spacing w:after="0" w:line="360" w:lineRule="auto"/>
        <w:jc w:val="center"/>
        <w:rPr>
          <w:rFonts w:ascii="Times New Roman" w:hAnsi="Times New Roman" w:cs="Times New Roman"/>
          <w:b/>
          <w:sz w:val="24"/>
          <w:szCs w:val="24"/>
          <w:vertAlign w:val="superscript"/>
          <w:lang w:val="es-CO"/>
        </w:rPr>
      </w:pPr>
      <w:r w:rsidRPr="00A11222">
        <w:rPr>
          <w:rFonts w:ascii="Times New Roman" w:hAnsi="Times New Roman" w:cs="Times New Roman"/>
          <w:b/>
          <w:sz w:val="24"/>
          <w:szCs w:val="24"/>
          <w:lang w:val="es-CO"/>
        </w:rPr>
        <w:t>Alba Luz Rodríguez-Acelas</w:t>
      </w:r>
      <w:r w:rsidRPr="00A11222">
        <w:rPr>
          <w:rFonts w:ascii="Times New Roman" w:hAnsi="Times New Roman" w:cs="Times New Roman"/>
          <w:b/>
          <w:sz w:val="24"/>
          <w:szCs w:val="24"/>
          <w:vertAlign w:val="superscript"/>
          <w:lang w:val="es-CO"/>
        </w:rPr>
        <w:t>1</w:t>
      </w:r>
    </w:p>
    <w:p w:rsidR="00A11222" w:rsidRPr="00A11222" w:rsidRDefault="00A11222" w:rsidP="00A11222">
      <w:pPr>
        <w:autoSpaceDE w:val="0"/>
        <w:autoSpaceDN w:val="0"/>
        <w:adjustRightInd w:val="0"/>
        <w:spacing w:after="0" w:line="360" w:lineRule="auto"/>
        <w:jc w:val="both"/>
        <w:rPr>
          <w:rFonts w:ascii="Times New Roman" w:hAnsi="Times New Roman" w:cs="Times New Roman"/>
          <w:b/>
          <w:bCs/>
          <w:color w:val="000000"/>
          <w:sz w:val="24"/>
          <w:szCs w:val="24"/>
          <w:lang w:val="es-CO"/>
        </w:rPr>
      </w:pPr>
    </w:p>
    <w:p w:rsidR="00A11222" w:rsidRPr="00A11222" w:rsidRDefault="00A11222" w:rsidP="00A11222">
      <w:pPr>
        <w:pStyle w:val="textodoresumo"/>
        <w:rPr>
          <w:rStyle w:val="Hipervnculo"/>
          <w:szCs w:val="24"/>
        </w:rPr>
      </w:pPr>
      <w:r w:rsidRPr="00A11222">
        <w:rPr>
          <w:szCs w:val="24"/>
          <w:vertAlign w:val="superscript"/>
          <w:lang w:val="es-CO"/>
        </w:rPr>
        <w:t>1</w:t>
      </w:r>
      <w:r w:rsidRPr="00A11222">
        <w:rPr>
          <w:szCs w:val="24"/>
          <w:lang w:val="es-CO"/>
        </w:rPr>
        <w:t xml:space="preserve">Enfermera. Magíster en Enfermería con Énfasis en el Cuidado Cardiovascular. Doctoranda en el Programa de Pos-Graduación en Enfermería de la Universidad Federal de Rio Grande del Sur (UFRGS). </w:t>
      </w:r>
      <w:r w:rsidRPr="00A11222">
        <w:rPr>
          <w:szCs w:val="24"/>
        </w:rPr>
        <w:t xml:space="preserve">Porto Alegre-Rio Grande do Sul, Brasil. E-mail: </w:t>
      </w:r>
      <w:hyperlink r:id="rId9" w:history="1">
        <w:r w:rsidRPr="00A11222">
          <w:rPr>
            <w:rStyle w:val="Hipervnculo"/>
            <w:szCs w:val="24"/>
          </w:rPr>
          <w:t>alra1900@yahoo.com</w:t>
        </w:r>
      </w:hyperlink>
    </w:p>
    <w:p w:rsidR="00B05DB0" w:rsidRPr="00A11222" w:rsidRDefault="00B05DB0" w:rsidP="00A11222">
      <w:pPr>
        <w:shd w:val="clear" w:color="auto" w:fill="FFFFFF"/>
        <w:spacing w:after="0" w:line="360" w:lineRule="auto"/>
        <w:jc w:val="both"/>
        <w:outlineLvl w:val="1"/>
        <w:rPr>
          <w:rFonts w:ascii="Times New Roman" w:eastAsia="Times New Roman" w:hAnsi="Times New Roman" w:cs="Times New Roman"/>
          <w:b/>
          <w:sz w:val="24"/>
          <w:szCs w:val="24"/>
          <w:lang w:eastAsia="pt-BR"/>
        </w:rPr>
      </w:pPr>
    </w:p>
    <w:p w:rsidR="00163AF1" w:rsidRPr="00A11222" w:rsidRDefault="00CB355C" w:rsidP="00A11222">
      <w:pPr>
        <w:shd w:val="clear" w:color="auto" w:fill="FFFFFF"/>
        <w:spacing w:after="0" w:line="360" w:lineRule="auto"/>
        <w:jc w:val="both"/>
        <w:outlineLvl w:val="1"/>
        <w:rPr>
          <w:rFonts w:ascii="Times New Roman" w:eastAsia="Times New Roman" w:hAnsi="Times New Roman" w:cs="Times New Roman"/>
          <w:color w:val="000000"/>
          <w:sz w:val="24"/>
          <w:szCs w:val="24"/>
          <w:lang w:val="es-CO" w:eastAsia="pt-BR"/>
        </w:rPr>
      </w:pPr>
      <w:r w:rsidRPr="00A11222">
        <w:rPr>
          <w:rFonts w:ascii="Times New Roman" w:eastAsia="Times New Roman" w:hAnsi="Times New Roman" w:cs="Times New Roman"/>
          <w:sz w:val="24"/>
          <w:szCs w:val="24"/>
          <w:lang w:val="es-CO" w:eastAsia="pt-BR"/>
        </w:rPr>
        <w:t xml:space="preserve">A lo largo de los años enfermería </w:t>
      </w:r>
      <w:r w:rsidR="00175E1D" w:rsidRPr="00A11222">
        <w:rPr>
          <w:rFonts w:ascii="Times New Roman" w:eastAsia="Times New Roman" w:hAnsi="Times New Roman" w:cs="Times New Roman"/>
          <w:sz w:val="24"/>
          <w:szCs w:val="24"/>
          <w:lang w:val="es-CO" w:eastAsia="pt-BR"/>
        </w:rPr>
        <w:t>ha buscado la consolidación de un lenguaje estandarizado</w:t>
      </w:r>
      <w:r w:rsidR="00733A31" w:rsidRPr="00A11222">
        <w:rPr>
          <w:rFonts w:ascii="Times New Roman" w:eastAsia="Times New Roman" w:hAnsi="Times New Roman" w:cs="Times New Roman"/>
          <w:sz w:val="24"/>
          <w:szCs w:val="24"/>
          <w:lang w:val="es-CO" w:eastAsia="pt-BR"/>
        </w:rPr>
        <w:t xml:space="preserve"> que </w:t>
      </w:r>
      <w:r w:rsidR="00332311" w:rsidRPr="00A11222">
        <w:rPr>
          <w:rFonts w:ascii="Times New Roman" w:eastAsia="Times New Roman" w:hAnsi="Times New Roman" w:cs="Times New Roman"/>
          <w:sz w:val="24"/>
          <w:szCs w:val="24"/>
          <w:lang w:val="es-CO" w:eastAsia="pt-BR"/>
        </w:rPr>
        <w:t xml:space="preserve">identifique la disciplina </w:t>
      </w:r>
      <w:r w:rsidR="00175E1D" w:rsidRPr="00A11222">
        <w:rPr>
          <w:rFonts w:ascii="Times New Roman" w:eastAsia="Times New Roman" w:hAnsi="Times New Roman" w:cs="Times New Roman"/>
          <w:sz w:val="24"/>
          <w:szCs w:val="24"/>
          <w:lang w:val="es-CO" w:eastAsia="pt-BR"/>
        </w:rPr>
        <w:t xml:space="preserve">en todos los </w:t>
      </w:r>
      <w:r w:rsidR="008E48A1" w:rsidRPr="00A11222">
        <w:rPr>
          <w:rFonts w:ascii="Times New Roman" w:eastAsia="Times New Roman" w:hAnsi="Times New Roman" w:cs="Times New Roman"/>
          <w:sz w:val="24"/>
          <w:szCs w:val="24"/>
          <w:lang w:val="es-CO" w:eastAsia="pt-BR"/>
        </w:rPr>
        <w:t>escenarios prácticos</w:t>
      </w:r>
      <w:r w:rsidR="00175E1D" w:rsidRPr="00A11222">
        <w:rPr>
          <w:rFonts w:ascii="Times New Roman" w:eastAsia="Times New Roman" w:hAnsi="Times New Roman" w:cs="Times New Roman"/>
          <w:sz w:val="24"/>
          <w:szCs w:val="24"/>
          <w:lang w:val="es-CO" w:eastAsia="pt-BR"/>
        </w:rPr>
        <w:t xml:space="preserve">, propuesto por la North American </w:t>
      </w:r>
      <w:proofErr w:type="spellStart"/>
      <w:r w:rsidR="00175E1D" w:rsidRPr="00A11222">
        <w:rPr>
          <w:rFonts w:ascii="Times New Roman" w:eastAsia="Times New Roman" w:hAnsi="Times New Roman" w:cs="Times New Roman"/>
          <w:sz w:val="24"/>
          <w:szCs w:val="24"/>
          <w:lang w:val="es-CO" w:eastAsia="pt-BR"/>
        </w:rPr>
        <w:t>Nursing</w:t>
      </w:r>
      <w:proofErr w:type="spellEnd"/>
      <w:r w:rsidR="00175E1D" w:rsidRPr="00A11222">
        <w:rPr>
          <w:rFonts w:ascii="Times New Roman" w:eastAsia="Times New Roman" w:hAnsi="Times New Roman" w:cs="Times New Roman"/>
          <w:sz w:val="24"/>
          <w:szCs w:val="24"/>
          <w:lang w:val="es-CO" w:eastAsia="pt-BR"/>
        </w:rPr>
        <w:t xml:space="preserve"> Diagnosis </w:t>
      </w:r>
      <w:proofErr w:type="spellStart"/>
      <w:r w:rsidR="00175E1D" w:rsidRPr="00A11222">
        <w:rPr>
          <w:rFonts w:ascii="Times New Roman" w:eastAsia="Times New Roman" w:hAnsi="Times New Roman" w:cs="Times New Roman"/>
          <w:sz w:val="24"/>
          <w:szCs w:val="24"/>
          <w:lang w:val="es-CO" w:eastAsia="pt-BR"/>
        </w:rPr>
        <w:t>Association</w:t>
      </w:r>
      <w:proofErr w:type="spellEnd"/>
      <w:r w:rsidR="00175E1D" w:rsidRPr="00A11222">
        <w:rPr>
          <w:rFonts w:ascii="Times New Roman" w:eastAsia="Times New Roman" w:hAnsi="Times New Roman" w:cs="Times New Roman"/>
          <w:sz w:val="24"/>
          <w:szCs w:val="24"/>
          <w:lang w:val="es-CO" w:eastAsia="pt-BR"/>
        </w:rPr>
        <w:t xml:space="preserve"> (NANDA)</w:t>
      </w:r>
      <w:r w:rsidR="006B2164" w:rsidRPr="00A11222">
        <w:rPr>
          <w:rFonts w:ascii="Times New Roman" w:eastAsia="Times New Roman" w:hAnsi="Times New Roman" w:cs="Times New Roman"/>
          <w:sz w:val="24"/>
          <w:szCs w:val="24"/>
          <w:lang w:val="es-CO" w:eastAsia="pt-BR"/>
        </w:rPr>
        <w:t>,</w:t>
      </w:r>
      <w:r w:rsidR="00175E1D" w:rsidRPr="00A11222">
        <w:rPr>
          <w:rFonts w:ascii="Times New Roman" w:eastAsia="Times New Roman" w:hAnsi="Times New Roman" w:cs="Times New Roman"/>
          <w:sz w:val="24"/>
          <w:szCs w:val="24"/>
          <w:lang w:val="es-CO" w:eastAsia="pt-BR"/>
        </w:rPr>
        <w:t xml:space="preserve"> fundada en 1982 y convertida en el año 2002 en un organismo in</w:t>
      </w:r>
      <w:r w:rsidR="00FC5A91" w:rsidRPr="00A11222">
        <w:rPr>
          <w:rFonts w:ascii="Times New Roman" w:eastAsia="Times New Roman" w:hAnsi="Times New Roman" w:cs="Times New Roman"/>
          <w:sz w:val="24"/>
          <w:szCs w:val="24"/>
          <w:lang w:val="es-CO" w:eastAsia="pt-BR"/>
        </w:rPr>
        <w:t>ternacional, adoptando el nombre</w:t>
      </w:r>
      <w:r w:rsidR="00175E1D" w:rsidRPr="00A11222">
        <w:rPr>
          <w:rFonts w:ascii="Times New Roman" w:eastAsia="Times New Roman" w:hAnsi="Times New Roman" w:cs="Times New Roman"/>
          <w:sz w:val="24"/>
          <w:szCs w:val="24"/>
          <w:lang w:val="es-CO" w:eastAsia="pt-BR"/>
        </w:rPr>
        <w:t xml:space="preserve"> de la </w:t>
      </w:r>
      <w:r w:rsidR="003A400A" w:rsidRPr="00A11222">
        <w:rPr>
          <w:rFonts w:ascii="Times New Roman" w:eastAsia="Times New Roman" w:hAnsi="Times New Roman" w:cs="Times New Roman"/>
          <w:sz w:val="24"/>
          <w:szCs w:val="24"/>
          <w:lang w:val="es-CO" w:eastAsia="pt-BR"/>
        </w:rPr>
        <w:t>NANDA internacional (</w:t>
      </w:r>
      <w:r w:rsidR="00332311" w:rsidRPr="00A11222">
        <w:rPr>
          <w:rFonts w:ascii="Times New Roman" w:eastAsia="Times New Roman" w:hAnsi="Times New Roman" w:cs="Times New Roman"/>
          <w:sz w:val="24"/>
          <w:szCs w:val="24"/>
          <w:lang w:val="es-CO" w:eastAsia="pt-BR"/>
        </w:rPr>
        <w:t xml:space="preserve">NANDA-I), año que también </w:t>
      </w:r>
      <w:r w:rsidR="0079797A" w:rsidRPr="00A11222">
        <w:rPr>
          <w:rFonts w:ascii="Times New Roman" w:eastAsia="Times New Roman" w:hAnsi="Times New Roman" w:cs="Times New Roman"/>
          <w:sz w:val="24"/>
          <w:szCs w:val="24"/>
          <w:lang w:val="es-CO" w:eastAsia="pt-BR"/>
        </w:rPr>
        <w:t>establecieron</w:t>
      </w:r>
      <w:r w:rsidR="00223C2E" w:rsidRPr="00A11222">
        <w:rPr>
          <w:rFonts w:ascii="Times New Roman" w:eastAsia="Times New Roman" w:hAnsi="Times New Roman" w:cs="Times New Roman"/>
          <w:sz w:val="24"/>
          <w:szCs w:val="24"/>
          <w:lang w:val="es-CO" w:eastAsia="pt-BR"/>
        </w:rPr>
        <w:t xml:space="preserve"> la Taxonomía II, </w:t>
      </w:r>
      <w:r w:rsidR="00150B13" w:rsidRPr="00A11222">
        <w:rPr>
          <w:rFonts w:ascii="Times New Roman" w:eastAsia="Times New Roman" w:hAnsi="Times New Roman" w:cs="Times New Roman"/>
          <w:sz w:val="24"/>
          <w:szCs w:val="24"/>
          <w:lang w:val="es-CO" w:eastAsia="pt-BR"/>
        </w:rPr>
        <w:t xml:space="preserve">usando un </w:t>
      </w:r>
      <w:r w:rsidR="00163AF1" w:rsidRPr="00A11222">
        <w:rPr>
          <w:rFonts w:ascii="Times New Roman" w:eastAsia="Times New Roman" w:hAnsi="Times New Roman" w:cs="Times New Roman"/>
          <w:sz w:val="24"/>
          <w:szCs w:val="24"/>
          <w:lang w:val="es-CO" w:eastAsia="pt-BR"/>
        </w:rPr>
        <w:t>len</w:t>
      </w:r>
      <w:r w:rsidR="00A029D0" w:rsidRPr="00A11222">
        <w:rPr>
          <w:rFonts w:ascii="Times New Roman" w:eastAsia="Times New Roman" w:hAnsi="Times New Roman" w:cs="Times New Roman"/>
          <w:sz w:val="24"/>
          <w:szCs w:val="24"/>
          <w:lang w:val="es-CO" w:eastAsia="pt-BR"/>
        </w:rPr>
        <w:t xml:space="preserve">guaje </w:t>
      </w:r>
      <w:r w:rsidR="00163AF1" w:rsidRPr="00A11222">
        <w:rPr>
          <w:rFonts w:ascii="Times New Roman" w:eastAsia="Times New Roman" w:hAnsi="Times New Roman" w:cs="Times New Roman"/>
          <w:sz w:val="24"/>
          <w:szCs w:val="24"/>
          <w:lang w:val="es-CO" w:eastAsia="pt-BR"/>
        </w:rPr>
        <w:t>que cumple los criterios establecidos por el</w:t>
      </w:r>
      <w:r w:rsidR="00A029D0" w:rsidRPr="00A11222">
        <w:rPr>
          <w:rFonts w:ascii="Times New Roman" w:eastAsia="Times New Roman" w:hAnsi="Times New Roman" w:cs="Times New Roman"/>
          <w:sz w:val="24"/>
          <w:szCs w:val="24"/>
          <w:lang w:val="es-CO" w:eastAsia="pt-BR"/>
        </w:rPr>
        <w:t xml:space="preserve"> </w:t>
      </w:r>
      <w:proofErr w:type="spellStart"/>
      <w:r w:rsidR="00A029D0" w:rsidRPr="00A11222">
        <w:rPr>
          <w:rFonts w:ascii="Times New Roman" w:eastAsia="Times New Roman" w:hAnsi="Times New Roman" w:cs="Times New Roman"/>
          <w:sz w:val="24"/>
          <w:szCs w:val="24"/>
          <w:lang w:val="es-CO" w:eastAsia="pt-BR"/>
        </w:rPr>
        <w:t>C</w:t>
      </w:r>
      <w:r w:rsidR="00A029D0" w:rsidRPr="00A11222">
        <w:rPr>
          <w:rFonts w:ascii="Times New Roman" w:eastAsia="Times New Roman" w:hAnsi="Times New Roman" w:cs="Times New Roman"/>
          <w:color w:val="000000"/>
          <w:sz w:val="24"/>
          <w:szCs w:val="24"/>
          <w:lang w:val="es-CO" w:eastAsia="pt-BR"/>
        </w:rPr>
        <w:t>ommittee</w:t>
      </w:r>
      <w:proofErr w:type="spellEnd"/>
      <w:r w:rsidR="00A029D0" w:rsidRPr="00A11222">
        <w:rPr>
          <w:rFonts w:ascii="Times New Roman" w:eastAsia="Times New Roman" w:hAnsi="Times New Roman" w:cs="Times New Roman"/>
          <w:color w:val="000000"/>
          <w:sz w:val="24"/>
          <w:szCs w:val="24"/>
          <w:lang w:val="es-CO" w:eastAsia="pt-BR"/>
        </w:rPr>
        <w:t xml:space="preserve"> </w:t>
      </w:r>
      <w:proofErr w:type="spellStart"/>
      <w:r w:rsidR="00A029D0" w:rsidRPr="00A11222">
        <w:rPr>
          <w:rFonts w:ascii="Times New Roman" w:eastAsia="Times New Roman" w:hAnsi="Times New Roman" w:cs="Times New Roman"/>
          <w:color w:val="000000"/>
          <w:sz w:val="24"/>
          <w:szCs w:val="24"/>
          <w:lang w:val="es-CO" w:eastAsia="pt-BR"/>
        </w:rPr>
        <w:t>for</w:t>
      </w:r>
      <w:proofErr w:type="spellEnd"/>
      <w:r w:rsidR="00A029D0" w:rsidRPr="00A11222">
        <w:rPr>
          <w:rFonts w:ascii="Times New Roman" w:eastAsia="Times New Roman" w:hAnsi="Times New Roman" w:cs="Times New Roman"/>
          <w:color w:val="000000"/>
          <w:sz w:val="24"/>
          <w:szCs w:val="24"/>
          <w:lang w:val="es-CO" w:eastAsia="pt-BR"/>
        </w:rPr>
        <w:t xml:space="preserve"> </w:t>
      </w:r>
      <w:proofErr w:type="spellStart"/>
      <w:r w:rsidR="00A029D0" w:rsidRPr="00A11222">
        <w:rPr>
          <w:rFonts w:ascii="Times New Roman" w:eastAsia="Times New Roman" w:hAnsi="Times New Roman" w:cs="Times New Roman"/>
          <w:color w:val="000000"/>
          <w:sz w:val="24"/>
          <w:szCs w:val="24"/>
          <w:lang w:val="es-CO" w:eastAsia="pt-BR"/>
        </w:rPr>
        <w:t>Nursing</w:t>
      </w:r>
      <w:proofErr w:type="spellEnd"/>
      <w:r w:rsidR="00A029D0" w:rsidRPr="00A11222">
        <w:rPr>
          <w:rFonts w:ascii="Times New Roman" w:eastAsia="Times New Roman" w:hAnsi="Times New Roman" w:cs="Times New Roman"/>
          <w:color w:val="000000"/>
          <w:sz w:val="24"/>
          <w:szCs w:val="24"/>
          <w:lang w:val="es-CO" w:eastAsia="pt-BR"/>
        </w:rPr>
        <w:t xml:space="preserve"> </w:t>
      </w:r>
      <w:proofErr w:type="spellStart"/>
      <w:r w:rsidR="00A029D0" w:rsidRPr="00A11222">
        <w:rPr>
          <w:rFonts w:ascii="Times New Roman" w:eastAsia="Times New Roman" w:hAnsi="Times New Roman" w:cs="Times New Roman"/>
          <w:color w:val="000000"/>
          <w:sz w:val="24"/>
          <w:szCs w:val="24"/>
          <w:lang w:val="es-CO" w:eastAsia="pt-BR"/>
        </w:rPr>
        <w:t>Practice</w:t>
      </w:r>
      <w:proofErr w:type="spellEnd"/>
      <w:r w:rsidR="00A029D0" w:rsidRPr="00A11222">
        <w:rPr>
          <w:rFonts w:ascii="Times New Roman" w:eastAsia="Times New Roman" w:hAnsi="Times New Roman" w:cs="Times New Roman"/>
          <w:color w:val="000000"/>
          <w:sz w:val="24"/>
          <w:szCs w:val="24"/>
          <w:lang w:val="es-CO" w:eastAsia="pt-BR"/>
        </w:rPr>
        <w:t xml:space="preserve"> </w:t>
      </w:r>
      <w:proofErr w:type="spellStart"/>
      <w:r w:rsidR="00A029D0" w:rsidRPr="00A11222">
        <w:rPr>
          <w:rFonts w:ascii="Times New Roman" w:eastAsia="Times New Roman" w:hAnsi="Times New Roman" w:cs="Times New Roman"/>
          <w:color w:val="000000"/>
          <w:sz w:val="24"/>
          <w:szCs w:val="24"/>
          <w:lang w:val="es-CO" w:eastAsia="pt-BR"/>
        </w:rPr>
        <w:t>Information</w:t>
      </w:r>
      <w:proofErr w:type="spellEnd"/>
      <w:r w:rsidR="00A029D0" w:rsidRPr="00A11222">
        <w:rPr>
          <w:rFonts w:ascii="Times New Roman" w:eastAsia="Times New Roman" w:hAnsi="Times New Roman" w:cs="Times New Roman"/>
          <w:color w:val="000000"/>
          <w:sz w:val="24"/>
          <w:szCs w:val="24"/>
          <w:lang w:val="es-CO" w:eastAsia="pt-BR"/>
        </w:rPr>
        <w:t xml:space="preserve"> </w:t>
      </w:r>
      <w:proofErr w:type="spellStart"/>
      <w:r w:rsidR="00A029D0" w:rsidRPr="00A11222">
        <w:rPr>
          <w:rFonts w:ascii="Times New Roman" w:eastAsia="Times New Roman" w:hAnsi="Times New Roman" w:cs="Times New Roman"/>
          <w:color w:val="000000"/>
          <w:sz w:val="24"/>
          <w:szCs w:val="24"/>
          <w:lang w:val="es-CO" w:eastAsia="pt-BR"/>
        </w:rPr>
        <w:t>Infrastructure</w:t>
      </w:r>
      <w:proofErr w:type="spellEnd"/>
      <w:r w:rsidR="00A029D0" w:rsidRPr="00A11222">
        <w:rPr>
          <w:rFonts w:ascii="Times New Roman" w:eastAsia="Times New Roman" w:hAnsi="Times New Roman" w:cs="Times New Roman"/>
          <w:color w:val="000000"/>
          <w:sz w:val="24"/>
          <w:szCs w:val="24"/>
          <w:lang w:val="es-CO" w:eastAsia="pt-BR"/>
        </w:rPr>
        <w:t xml:space="preserve"> (CNPII) de la American Nurses </w:t>
      </w:r>
      <w:proofErr w:type="spellStart"/>
      <w:r w:rsidR="00A029D0" w:rsidRPr="00A11222">
        <w:rPr>
          <w:rFonts w:ascii="Times New Roman" w:eastAsia="Times New Roman" w:hAnsi="Times New Roman" w:cs="Times New Roman"/>
          <w:color w:val="000000"/>
          <w:sz w:val="24"/>
          <w:szCs w:val="24"/>
          <w:lang w:val="es-CO" w:eastAsia="pt-BR"/>
        </w:rPr>
        <w:t>Association</w:t>
      </w:r>
      <w:proofErr w:type="spellEnd"/>
      <w:r w:rsidR="00A029D0" w:rsidRPr="00A11222">
        <w:rPr>
          <w:rFonts w:ascii="Times New Roman" w:eastAsia="Times New Roman" w:hAnsi="Times New Roman" w:cs="Times New Roman"/>
          <w:color w:val="000000"/>
          <w:sz w:val="24"/>
          <w:szCs w:val="24"/>
          <w:lang w:val="es-CO" w:eastAsia="pt-BR"/>
        </w:rPr>
        <w:t xml:space="preserve"> (ANA).</w:t>
      </w:r>
      <w:r w:rsidR="00163AF1" w:rsidRPr="00A11222">
        <w:rPr>
          <w:rFonts w:ascii="Times New Roman" w:eastAsia="Times New Roman" w:hAnsi="Times New Roman" w:cs="Times New Roman"/>
          <w:color w:val="000000"/>
          <w:sz w:val="24"/>
          <w:szCs w:val="24"/>
          <w:lang w:val="es-CO" w:eastAsia="pt-BR"/>
        </w:rPr>
        <w:t xml:space="preserve"> </w:t>
      </w:r>
    </w:p>
    <w:p w:rsidR="00150B13" w:rsidRPr="00A11222" w:rsidRDefault="00150B13" w:rsidP="00A11222">
      <w:pPr>
        <w:shd w:val="clear" w:color="auto" w:fill="FFFFFF"/>
        <w:spacing w:after="0" w:line="360" w:lineRule="auto"/>
        <w:jc w:val="both"/>
        <w:outlineLvl w:val="1"/>
        <w:rPr>
          <w:rFonts w:ascii="Times New Roman" w:eastAsia="Times New Roman" w:hAnsi="Times New Roman" w:cs="Times New Roman"/>
          <w:sz w:val="24"/>
          <w:szCs w:val="24"/>
          <w:lang w:val="es-CO" w:eastAsia="pt-BR"/>
        </w:rPr>
      </w:pPr>
    </w:p>
    <w:p w:rsidR="0026343F" w:rsidRPr="00A11222" w:rsidRDefault="002D5F43" w:rsidP="00A11222">
      <w:pPr>
        <w:autoSpaceDE w:val="0"/>
        <w:autoSpaceDN w:val="0"/>
        <w:adjustRightInd w:val="0"/>
        <w:spacing w:after="0" w:line="360" w:lineRule="auto"/>
        <w:jc w:val="both"/>
        <w:rPr>
          <w:rFonts w:ascii="Times New Roman" w:eastAsia="Times New Roman" w:hAnsi="Times New Roman" w:cs="Times New Roman"/>
          <w:sz w:val="24"/>
          <w:szCs w:val="24"/>
          <w:lang w:val="es-CO" w:eastAsia="pt-BR"/>
        </w:rPr>
      </w:pPr>
      <w:r w:rsidRPr="00A11222">
        <w:rPr>
          <w:rFonts w:ascii="Times New Roman" w:eastAsia="Times New Roman" w:hAnsi="Times New Roman" w:cs="Times New Roman"/>
          <w:sz w:val="24"/>
          <w:szCs w:val="24"/>
          <w:lang w:val="es-CO" w:eastAsia="pt-BR"/>
        </w:rPr>
        <w:t xml:space="preserve">El desarrollo de los diagnósticos de enfermería y las actualizaciones han sido </w:t>
      </w:r>
      <w:r w:rsidR="00703B0D" w:rsidRPr="00A11222">
        <w:rPr>
          <w:rFonts w:ascii="Times New Roman" w:eastAsia="Times New Roman" w:hAnsi="Times New Roman" w:cs="Times New Roman"/>
          <w:sz w:val="24"/>
          <w:szCs w:val="24"/>
          <w:lang w:val="es-CO" w:eastAsia="pt-BR"/>
        </w:rPr>
        <w:t>elaboradas</w:t>
      </w:r>
      <w:r w:rsidRPr="00A11222">
        <w:rPr>
          <w:rFonts w:ascii="Times New Roman" w:eastAsia="Times New Roman" w:hAnsi="Times New Roman" w:cs="Times New Roman"/>
          <w:sz w:val="24"/>
          <w:szCs w:val="24"/>
          <w:lang w:val="es-CO" w:eastAsia="pt-BR"/>
        </w:rPr>
        <w:t xml:space="preserve"> a partir de investigaciones en diferentes contextos de la práctica,</w:t>
      </w:r>
      <w:r w:rsidR="00A6521F" w:rsidRPr="00A11222">
        <w:rPr>
          <w:rFonts w:ascii="Times New Roman" w:eastAsia="Times New Roman" w:hAnsi="Times New Roman" w:cs="Times New Roman"/>
          <w:sz w:val="24"/>
          <w:szCs w:val="24"/>
          <w:lang w:val="es-CO" w:eastAsia="pt-BR"/>
        </w:rPr>
        <w:t xml:space="preserve"> </w:t>
      </w:r>
      <w:r w:rsidR="00E00213" w:rsidRPr="00A11222">
        <w:rPr>
          <w:rFonts w:ascii="Times New Roman" w:eastAsia="Times New Roman" w:hAnsi="Times New Roman" w:cs="Times New Roman"/>
          <w:color w:val="000000"/>
          <w:sz w:val="24"/>
          <w:szCs w:val="24"/>
          <w:lang w:val="es-CO" w:eastAsia="pt-BR"/>
        </w:rPr>
        <w:t>l</w:t>
      </w:r>
      <w:r w:rsidR="00E00213" w:rsidRPr="00A11222">
        <w:rPr>
          <w:rFonts w:ascii="Times New Roman" w:eastAsia="BookAntiqua" w:hAnsi="Times New Roman" w:cs="Times New Roman"/>
          <w:sz w:val="24"/>
          <w:szCs w:val="24"/>
          <w:lang w:val="es-CO"/>
        </w:rPr>
        <w:t xml:space="preserve">as propuestas de nuevos diagnósticos y la revisión de los existentes son sometidas ante el </w:t>
      </w:r>
      <w:r w:rsidR="00E00213" w:rsidRPr="00A11222">
        <w:rPr>
          <w:rFonts w:ascii="Times New Roman" w:eastAsia="Times New Roman" w:hAnsi="Times New Roman" w:cs="Times New Roman"/>
          <w:color w:val="000000"/>
          <w:sz w:val="24"/>
          <w:szCs w:val="24"/>
          <w:lang w:val="es-CO" w:eastAsia="pt-BR"/>
        </w:rPr>
        <w:t>Comité de Desarrollo del Diagnóstico (DDC)</w:t>
      </w:r>
      <w:r w:rsidR="00B16FBC" w:rsidRPr="00A11222">
        <w:rPr>
          <w:rFonts w:ascii="Times New Roman" w:eastAsia="Times New Roman" w:hAnsi="Times New Roman" w:cs="Times New Roman"/>
          <w:color w:val="000000"/>
          <w:sz w:val="24"/>
          <w:szCs w:val="24"/>
          <w:lang w:val="es-CO" w:eastAsia="pt-BR"/>
        </w:rPr>
        <w:t>, a</w:t>
      </w:r>
      <w:r w:rsidR="00703B0D" w:rsidRPr="00A11222">
        <w:rPr>
          <w:rFonts w:ascii="Times New Roman" w:eastAsia="Times New Roman" w:hAnsi="Times New Roman" w:cs="Times New Roman"/>
          <w:color w:val="000000"/>
          <w:sz w:val="24"/>
          <w:szCs w:val="24"/>
          <w:lang w:val="es-CO" w:eastAsia="pt-BR"/>
        </w:rPr>
        <w:t xml:space="preserve"> un e</w:t>
      </w:r>
      <w:r w:rsidR="0079040B" w:rsidRPr="00A11222">
        <w:rPr>
          <w:rFonts w:ascii="Times New Roman" w:eastAsia="BookAntiqua" w:hAnsi="Times New Roman" w:cs="Times New Roman"/>
          <w:sz w:val="24"/>
          <w:szCs w:val="24"/>
          <w:lang w:val="es-CO"/>
        </w:rPr>
        <w:t xml:space="preserve">xamen sistemático </w:t>
      </w:r>
      <w:r w:rsidR="00703B0D" w:rsidRPr="00A11222">
        <w:rPr>
          <w:rFonts w:ascii="Times New Roman" w:eastAsia="BookAntiqua" w:hAnsi="Times New Roman" w:cs="Times New Roman"/>
          <w:sz w:val="24"/>
          <w:szCs w:val="24"/>
          <w:lang w:val="es-CO"/>
        </w:rPr>
        <w:t xml:space="preserve">que determina </w:t>
      </w:r>
      <w:r w:rsidR="0079040B" w:rsidRPr="00A11222">
        <w:rPr>
          <w:rFonts w:ascii="Times New Roman" w:eastAsia="BookAntiqua" w:hAnsi="Times New Roman" w:cs="Times New Roman"/>
          <w:sz w:val="24"/>
          <w:szCs w:val="24"/>
          <w:lang w:val="es-CO"/>
        </w:rPr>
        <w:t>su coherencia con los criterios establecidos para los diagnó</w:t>
      </w:r>
      <w:r w:rsidR="00B16FBC" w:rsidRPr="00A11222">
        <w:rPr>
          <w:rFonts w:ascii="Times New Roman" w:eastAsia="BookAntiqua" w:hAnsi="Times New Roman" w:cs="Times New Roman"/>
          <w:sz w:val="24"/>
          <w:szCs w:val="24"/>
          <w:lang w:val="es-CO"/>
        </w:rPr>
        <w:t>sticos enfermeros y de acue</w:t>
      </w:r>
      <w:r w:rsidR="003906DB" w:rsidRPr="00A11222">
        <w:rPr>
          <w:rFonts w:ascii="Times New Roman" w:eastAsia="BookAntiqua" w:hAnsi="Times New Roman" w:cs="Times New Roman"/>
          <w:sz w:val="24"/>
          <w:szCs w:val="24"/>
          <w:lang w:val="es-CO"/>
        </w:rPr>
        <w:t>rdo a</w:t>
      </w:r>
      <w:r w:rsidR="00B16FBC" w:rsidRPr="00A11222">
        <w:rPr>
          <w:rFonts w:ascii="Times New Roman" w:eastAsia="BookAntiqua" w:hAnsi="Times New Roman" w:cs="Times New Roman"/>
          <w:sz w:val="24"/>
          <w:szCs w:val="24"/>
          <w:lang w:val="es-CO"/>
        </w:rPr>
        <w:t xml:space="preserve">l nivel de evidencia que </w:t>
      </w:r>
      <w:r w:rsidR="0079040B" w:rsidRPr="00A11222">
        <w:rPr>
          <w:rFonts w:ascii="Times New Roman" w:eastAsia="BookAntiqua" w:hAnsi="Times New Roman" w:cs="Times New Roman"/>
          <w:sz w:val="24"/>
          <w:szCs w:val="24"/>
          <w:lang w:val="es-CO"/>
        </w:rPr>
        <w:t xml:space="preserve">respalda su </w:t>
      </w:r>
      <w:r w:rsidR="003906DB" w:rsidRPr="00A11222">
        <w:rPr>
          <w:rFonts w:ascii="Times New Roman" w:eastAsia="BookAntiqua" w:hAnsi="Times New Roman" w:cs="Times New Roman"/>
          <w:sz w:val="24"/>
          <w:szCs w:val="24"/>
          <w:lang w:val="es-CO"/>
        </w:rPr>
        <w:t>grado</w:t>
      </w:r>
      <w:r w:rsidR="0079040B" w:rsidRPr="00A11222">
        <w:rPr>
          <w:rFonts w:ascii="Times New Roman" w:eastAsia="BookAntiqua" w:hAnsi="Times New Roman" w:cs="Times New Roman"/>
          <w:sz w:val="24"/>
          <w:szCs w:val="24"/>
          <w:lang w:val="es-CO"/>
        </w:rPr>
        <w:t xml:space="preserve"> de desarrollo o su validació</w:t>
      </w:r>
      <w:r w:rsidR="00DB1E15" w:rsidRPr="00A11222">
        <w:rPr>
          <w:rFonts w:ascii="Times New Roman" w:eastAsia="BookAntiqua" w:hAnsi="Times New Roman" w:cs="Times New Roman"/>
          <w:sz w:val="24"/>
          <w:szCs w:val="24"/>
          <w:lang w:val="es-CO"/>
        </w:rPr>
        <w:t>n</w:t>
      </w:r>
      <w:r w:rsidR="00054C96" w:rsidRPr="00A11222">
        <w:rPr>
          <w:rFonts w:ascii="Times New Roman" w:eastAsia="BookAntiqua" w:hAnsi="Times New Roman" w:cs="Times New Roman"/>
          <w:sz w:val="24"/>
          <w:szCs w:val="24"/>
          <w:lang w:val="es-CO"/>
        </w:rPr>
        <w:t>, una vez sea ap</w:t>
      </w:r>
      <w:r w:rsidR="00B16FBC" w:rsidRPr="00A11222">
        <w:rPr>
          <w:rFonts w:ascii="Times New Roman" w:eastAsia="BookAntiqua" w:hAnsi="Times New Roman" w:cs="Times New Roman"/>
          <w:sz w:val="24"/>
          <w:szCs w:val="24"/>
          <w:lang w:val="es-CO"/>
        </w:rPr>
        <w:t xml:space="preserve">robado </w:t>
      </w:r>
      <w:r w:rsidR="00185A34" w:rsidRPr="00A11222">
        <w:rPr>
          <w:rFonts w:ascii="Times New Roman" w:eastAsia="BookAntiqua" w:hAnsi="Times New Roman" w:cs="Times New Roman"/>
          <w:sz w:val="24"/>
          <w:szCs w:val="24"/>
          <w:lang w:val="es-CO"/>
        </w:rPr>
        <w:t xml:space="preserve">por el DDC </w:t>
      </w:r>
      <w:r w:rsidR="00054C96" w:rsidRPr="00A11222">
        <w:rPr>
          <w:rFonts w:ascii="Times New Roman" w:eastAsia="BookAntiqua" w:hAnsi="Times New Roman" w:cs="Times New Roman"/>
          <w:sz w:val="24"/>
          <w:szCs w:val="24"/>
          <w:lang w:val="es-CO"/>
        </w:rPr>
        <w:t xml:space="preserve">es direccionado a los </w:t>
      </w:r>
      <w:r w:rsidR="00185A34" w:rsidRPr="00A11222">
        <w:rPr>
          <w:rFonts w:ascii="Times New Roman" w:eastAsia="BookAntiqua" w:hAnsi="Times New Roman" w:cs="Times New Roman"/>
          <w:sz w:val="24"/>
          <w:szCs w:val="24"/>
          <w:lang w:val="es-CO"/>
        </w:rPr>
        <w:t>miembros</w:t>
      </w:r>
      <w:r w:rsidR="00FB15E5" w:rsidRPr="00A11222">
        <w:rPr>
          <w:rFonts w:ascii="Times New Roman" w:eastAsia="BookAntiqua" w:hAnsi="Times New Roman" w:cs="Times New Roman"/>
          <w:sz w:val="24"/>
          <w:szCs w:val="24"/>
          <w:lang w:val="es-CO"/>
        </w:rPr>
        <w:t xml:space="preserve"> </w:t>
      </w:r>
      <w:r w:rsidR="00185A34" w:rsidRPr="00A11222">
        <w:rPr>
          <w:rFonts w:ascii="Times New Roman" w:eastAsia="BookAntiqua" w:hAnsi="Times New Roman" w:cs="Times New Roman"/>
          <w:sz w:val="24"/>
          <w:szCs w:val="24"/>
          <w:lang w:val="es-CO"/>
        </w:rPr>
        <w:t xml:space="preserve">de NANDA-I </w:t>
      </w:r>
      <w:r w:rsidR="00A72459" w:rsidRPr="00A11222">
        <w:rPr>
          <w:rFonts w:ascii="Times New Roman" w:eastAsia="BookAntiqua" w:hAnsi="Times New Roman" w:cs="Times New Roman"/>
          <w:sz w:val="24"/>
          <w:szCs w:val="24"/>
          <w:lang w:val="es-CO"/>
        </w:rPr>
        <w:t>y finalmente</w:t>
      </w:r>
      <w:r w:rsidR="00966BDE" w:rsidRPr="00A11222">
        <w:rPr>
          <w:rFonts w:ascii="Times New Roman" w:eastAsia="BookAntiqua" w:hAnsi="Times New Roman" w:cs="Times New Roman"/>
          <w:sz w:val="24"/>
          <w:szCs w:val="24"/>
          <w:lang w:val="es-CO"/>
        </w:rPr>
        <w:t>,</w:t>
      </w:r>
      <w:r w:rsidR="008C738E" w:rsidRPr="00A11222">
        <w:rPr>
          <w:rFonts w:ascii="Times New Roman" w:eastAsia="BookAntiqua" w:hAnsi="Times New Roman" w:cs="Times New Roman"/>
          <w:sz w:val="24"/>
          <w:szCs w:val="24"/>
          <w:lang w:val="es-CO"/>
        </w:rPr>
        <w:t xml:space="preserve"> </w:t>
      </w:r>
      <w:r w:rsidR="00054C96" w:rsidRPr="00A11222">
        <w:rPr>
          <w:rFonts w:ascii="Times New Roman" w:eastAsia="BookAntiqua" w:hAnsi="Times New Roman" w:cs="Times New Roman"/>
          <w:sz w:val="24"/>
          <w:szCs w:val="24"/>
          <w:lang w:val="es-CO"/>
        </w:rPr>
        <w:t>presentado</w:t>
      </w:r>
      <w:r w:rsidR="00185A34" w:rsidRPr="00A11222">
        <w:rPr>
          <w:rFonts w:ascii="Times New Roman" w:eastAsia="BookAntiqua" w:hAnsi="Times New Roman" w:cs="Times New Roman"/>
          <w:sz w:val="24"/>
          <w:szCs w:val="24"/>
          <w:lang w:val="es-CO"/>
        </w:rPr>
        <w:t xml:space="preserve"> a la Junta Directiva de NANDA-I para su aprobación final. Los</w:t>
      </w:r>
      <w:r w:rsidR="00FB15E5" w:rsidRPr="00A11222">
        <w:rPr>
          <w:rFonts w:ascii="Times New Roman" w:eastAsia="BookAntiqua" w:hAnsi="Times New Roman" w:cs="Times New Roman"/>
          <w:sz w:val="24"/>
          <w:szCs w:val="24"/>
          <w:lang w:val="es-CO"/>
        </w:rPr>
        <w:t xml:space="preserve"> diagnósticos aceptados </w:t>
      </w:r>
      <w:r w:rsidR="00054C96" w:rsidRPr="00A11222">
        <w:rPr>
          <w:rFonts w:ascii="Times New Roman" w:eastAsia="BookAntiqua" w:hAnsi="Times New Roman" w:cs="Times New Roman"/>
          <w:sz w:val="24"/>
          <w:szCs w:val="24"/>
          <w:lang w:val="es-CO"/>
        </w:rPr>
        <w:t>son incorporados</w:t>
      </w:r>
      <w:r w:rsidR="00FB15E5" w:rsidRPr="00A11222">
        <w:rPr>
          <w:rFonts w:ascii="Times New Roman" w:eastAsia="BookAntiqua" w:hAnsi="Times New Roman" w:cs="Times New Roman"/>
          <w:sz w:val="24"/>
          <w:szCs w:val="24"/>
          <w:lang w:val="es-CO"/>
        </w:rPr>
        <w:t xml:space="preserve"> </w:t>
      </w:r>
      <w:r w:rsidR="00A27C56" w:rsidRPr="00A11222">
        <w:rPr>
          <w:rFonts w:ascii="Times New Roman" w:eastAsia="BookAntiqua" w:hAnsi="Times New Roman" w:cs="Times New Roman"/>
          <w:sz w:val="24"/>
          <w:szCs w:val="24"/>
          <w:lang w:val="es-CO"/>
        </w:rPr>
        <w:t>y</w:t>
      </w:r>
      <w:r w:rsidR="00FB15E5" w:rsidRPr="00A11222">
        <w:rPr>
          <w:rFonts w:ascii="Times New Roman" w:eastAsia="BookAntiqua" w:hAnsi="Times New Roman" w:cs="Times New Roman"/>
          <w:sz w:val="24"/>
          <w:szCs w:val="24"/>
          <w:lang w:val="es-CO"/>
        </w:rPr>
        <w:t xml:space="preserve"> </w:t>
      </w:r>
      <w:r w:rsidR="00054C96" w:rsidRPr="00A11222">
        <w:rPr>
          <w:rFonts w:ascii="Times New Roman" w:eastAsia="BookAntiqua" w:hAnsi="Times New Roman" w:cs="Times New Roman"/>
          <w:sz w:val="24"/>
          <w:szCs w:val="24"/>
          <w:lang w:val="es-CO"/>
        </w:rPr>
        <w:t>publicados</w:t>
      </w:r>
      <w:r w:rsidR="00FB15E5" w:rsidRPr="00A11222">
        <w:rPr>
          <w:rFonts w:ascii="Times New Roman" w:eastAsia="BookAntiqua" w:hAnsi="Times New Roman" w:cs="Times New Roman"/>
          <w:sz w:val="24"/>
          <w:szCs w:val="24"/>
          <w:lang w:val="es-CO"/>
        </w:rPr>
        <w:t xml:space="preserve"> en la siguiente edición de los </w:t>
      </w:r>
      <w:r w:rsidR="00FB15E5" w:rsidRPr="00A11222">
        <w:rPr>
          <w:rFonts w:ascii="Times New Roman" w:eastAsia="BookAntiqua-Italic" w:hAnsi="Times New Roman" w:cs="Times New Roman"/>
          <w:i/>
          <w:iCs/>
          <w:sz w:val="24"/>
          <w:szCs w:val="24"/>
          <w:lang w:val="es-CO"/>
        </w:rPr>
        <w:t xml:space="preserve">Diagnósticos enfermeros: Definiciones y clasificación </w:t>
      </w:r>
      <w:r w:rsidR="002B2357" w:rsidRPr="00A11222">
        <w:rPr>
          <w:rFonts w:ascii="Times New Roman" w:eastAsia="BookAntiqua" w:hAnsi="Times New Roman" w:cs="Times New Roman"/>
          <w:sz w:val="24"/>
          <w:szCs w:val="24"/>
          <w:lang w:val="es-CO"/>
        </w:rPr>
        <w:t>de NANDA-I</w:t>
      </w:r>
      <w:sdt>
        <w:sdtPr>
          <w:rPr>
            <w:rFonts w:ascii="Times New Roman" w:eastAsia="BookAntiqua" w:hAnsi="Times New Roman" w:cs="Times New Roman"/>
            <w:sz w:val="24"/>
            <w:szCs w:val="24"/>
            <w:lang w:val="es-CO"/>
          </w:rPr>
          <w:id w:val="-85304634"/>
          <w:citation/>
        </w:sdtPr>
        <w:sdtEndPr/>
        <w:sdtContent>
          <w:r w:rsidR="000336A8" w:rsidRPr="00A11222">
            <w:rPr>
              <w:rFonts w:ascii="Times New Roman" w:eastAsia="BookAntiqua" w:hAnsi="Times New Roman" w:cs="Times New Roman"/>
              <w:sz w:val="24"/>
              <w:szCs w:val="24"/>
              <w:lang w:val="es-CO"/>
            </w:rPr>
            <w:fldChar w:fldCharType="begin"/>
          </w:r>
          <w:r w:rsidR="00F6674C">
            <w:rPr>
              <w:rFonts w:ascii="Times New Roman" w:eastAsia="BookAntiqua" w:hAnsi="Times New Roman" w:cs="Times New Roman"/>
              <w:sz w:val="24"/>
              <w:szCs w:val="24"/>
              <w:lang w:val="es-CO"/>
            </w:rPr>
            <w:instrText xml:space="preserve">CITATION NAN14 \n  \l 9226 </w:instrText>
          </w:r>
          <w:r w:rsidR="000336A8" w:rsidRPr="00A11222">
            <w:rPr>
              <w:rFonts w:ascii="Times New Roman" w:eastAsia="BookAntiqua" w:hAnsi="Times New Roman" w:cs="Times New Roman"/>
              <w:sz w:val="24"/>
              <w:szCs w:val="24"/>
              <w:lang w:val="es-CO"/>
            </w:rPr>
            <w:fldChar w:fldCharType="separate"/>
          </w:r>
          <w:r w:rsidR="00F6674C">
            <w:rPr>
              <w:rFonts w:ascii="Times New Roman" w:eastAsia="BookAntiqua" w:hAnsi="Times New Roman" w:cs="Times New Roman"/>
              <w:noProof/>
              <w:sz w:val="24"/>
              <w:szCs w:val="24"/>
              <w:lang w:val="es-CO"/>
            </w:rPr>
            <w:t xml:space="preserve"> </w:t>
          </w:r>
          <w:r w:rsidR="00F6674C" w:rsidRPr="00F6674C">
            <w:rPr>
              <w:rFonts w:ascii="Times New Roman" w:eastAsia="BookAntiqua" w:hAnsi="Times New Roman" w:cs="Times New Roman"/>
              <w:noProof/>
              <w:sz w:val="24"/>
              <w:szCs w:val="24"/>
              <w:lang w:val="es-CO"/>
            </w:rPr>
            <w:t>(1)</w:t>
          </w:r>
          <w:r w:rsidR="000336A8" w:rsidRPr="00A11222">
            <w:rPr>
              <w:rFonts w:ascii="Times New Roman" w:eastAsia="BookAntiqua" w:hAnsi="Times New Roman" w:cs="Times New Roman"/>
              <w:sz w:val="24"/>
              <w:szCs w:val="24"/>
              <w:lang w:val="es-CO"/>
            </w:rPr>
            <w:fldChar w:fldCharType="end"/>
          </w:r>
        </w:sdtContent>
      </w:sdt>
      <w:r w:rsidR="00E67282" w:rsidRPr="00A11222">
        <w:rPr>
          <w:rFonts w:ascii="Times New Roman" w:eastAsia="BookAntiqua" w:hAnsi="Times New Roman" w:cs="Times New Roman"/>
          <w:sz w:val="24"/>
          <w:szCs w:val="24"/>
          <w:lang w:val="es-CO"/>
        </w:rPr>
        <w:t>.</w:t>
      </w:r>
      <w:r w:rsidR="00D675FC" w:rsidRPr="00A11222">
        <w:rPr>
          <w:rFonts w:ascii="Times New Roman" w:eastAsia="BookAntiqua" w:hAnsi="Times New Roman" w:cs="Times New Roman"/>
          <w:sz w:val="24"/>
          <w:szCs w:val="24"/>
          <w:lang w:val="es-CO"/>
        </w:rPr>
        <w:t xml:space="preserve"> </w:t>
      </w:r>
      <w:r w:rsidR="00E67282" w:rsidRPr="00A11222">
        <w:rPr>
          <w:rFonts w:ascii="Times New Roman" w:eastAsia="Times New Roman" w:hAnsi="Times New Roman" w:cs="Times New Roman"/>
          <w:sz w:val="24"/>
          <w:szCs w:val="24"/>
          <w:lang w:val="es-CO" w:eastAsia="pt-BR"/>
        </w:rPr>
        <w:t>L</w:t>
      </w:r>
      <w:r w:rsidR="00B16FBC" w:rsidRPr="00A11222">
        <w:rPr>
          <w:rFonts w:ascii="Times New Roman" w:eastAsia="Times New Roman" w:hAnsi="Times New Roman" w:cs="Times New Roman"/>
          <w:sz w:val="24"/>
          <w:szCs w:val="24"/>
          <w:lang w:val="es-CO" w:eastAsia="pt-BR"/>
        </w:rPr>
        <w:t>a reciente edición 2015-2017, contempla 13 dominios, 47 clases y 235 diagnósticos enfermero, de los cuales 13 fueron revisados e 25 incluidos,</w:t>
      </w:r>
      <w:r w:rsidR="00E67282" w:rsidRPr="00A11222">
        <w:rPr>
          <w:rFonts w:ascii="Times New Roman" w:eastAsia="Times New Roman" w:hAnsi="Times New Roman" w:cs="Times New Roman"/>
          <w:sz w:val="24"/>
          <w:szCs w:val="24"/>
          <w:lang w:val="es-CO" w:eastAsia="pt-BR"/>
        </w:rPr>
        <w:t xml:space="preserve"> e</w:t>
      </w:r>
      <w:r w:rsidR="00CA1A60" w:rsidRPr="00A11222">
        <w:rPr>
          <w:rFonts w:ascii="Times New Roman" w:eastAsia="Times New Roman" w:hAnsi="Times New Roman" w:cs="Times New Roman"/>
          <w:sz w:val="24"/>
          <w:szCs w:val="24"/>
          <w:lang w:val="es-CO" w:eastAsia="pt-BR"/>
        </w:rPr>
        <w:t>l libro de la NANDA-I refiere en algunos de sus capítulos los delineamientos para la construcción</w:t>
      </w:r>
      <w:r w:rsidR="00D675FC" w:rsidRPr="00A11222">
        <w:rPr>
          <w:rFonts w:ascii="Times New Roman" w:eastAsia="Times New Roman" w:hAnsi="Times New Roman" w:cs="Times New Roman"/>
          <w:sz w:val="24"/>
          <w:szCs w:val="24"/>
          <w:lang w:val="es-CO" w:eastAsia="pt-BR"/>
        </w:rPr>
        <w:t xml:space="preserve"> y/o validación de un</w:t>
      </w:r>
      <w:r w:rsidR="00CA1A60" w:rsidRPr="00A11222">
        <w:rPr>
          <w:rFonts w:ascii="Times New Roman" w:eastAsia="Times New Roman" w:hAnsi="Times New Roman" w:cs="Times New Roman"/>
          <w:sz w:val="24"/>
          <w:szCs w:val="24"/>
          <w:lang w:val="es-CO" w:eastAsia="pt-BR"/>
        </w:rPr>
        <w:t xml:space="preserve"> </w:t>
      </w:r>
      <w:r w:rsidR="00E67282" w:rsidRPr="00A11222">
        <w:rPr>
          <w:rFonts w:ascii="Times New Roman" w:eastAsia="Times New Roman" w:hAnsi="Times New Roman" w:cs="Times New Roman"/>
          <w:sz w:val="24"/>
          <w:szCs w:val="24"/>
          <w:lang w:val="es-CO" w:eastAsia="pt-BR"/>
        </w:rPr>
        <w:t>diagnóstico de enfermería</w:t>
      </w:r>
      <w:r w:rsidR="00426B1C" w:rsidRPr="00A11222">
        <w:rPr>
          <w:rFonts w:ascii="Times New Roman" w:eastAsia="Times New Roman" w:hAnsi="Times New Roman" w:cs="Times New Roman"/>
          <w:sz w:val="24"/>
          <w:szCs w:val="24"/>
          <w:lang w:val="es-CO" w:eastAsia="pt-BR"/>
        </w:rPr>
        <w:t xml:space="preserve"> (DE)</w:t>
      </w:r>
      <w:r w:rsidR="00E67282" w:rsidRPr="00A11222">
        <w:rPr>
          <w:rFonts w:ascii="Times New Roman" w:eastAsia="Times New Roman" w:hAnsi="Times New Roman" w:cs="Times New Roman"/>
          <w:sz w:val="24"/>
          <w:szCs w:val="24"/>
          <w:lang w:val="es-CO" w:eastAsia="pt-BR"/>
        </w:rPr>
        <w:t xml:space="preserve">, los tipos de estudios más utilizados y </w:t>
      </w:r>
      <w:r w:rsidR="00CA1A60" w:rsidRPr="00A11222">
        <w:rPr>
          <w:rFonts w:ascii="Times New Roman" w:eastAsia="Times New Roman" w:hAnsi="Times New Roman" w:cs="Times New Roman"/>
          <w:sz w:val="24"/>
          <w:szCs w:val="24"/>
          <w:lang w:val="es-CO" w:eastAsia="pt-BR"/>
        </w:rPr>
        <w:t>las</w:t>
      </w:r>
      <w:r w:rsidR="00E67282" w:rsidRPr="00A11222">
        <w:rPr>
          <w:rFonts w:ascii="Times New Roman" w:eastAsia="Times New Roman" w:hAnsi="Times New Roman" w:cs="Times New Roman"/>
          <w:sz w:val="24"/>
          <w:szCs w:val="24"/>
          <w:lang w:val="es-CO" w:eastAsia="pt-BR"/>
        </w:rPr>
        <w:t xml:space="preserve"> directrices para la presentación de</w:t>
      </w:r>
      <w:r w:rsidR="00CA1A60" w:rsidRPr="00A11222">
        <w:rPr>
          <w:rFonts w:ascii="Times New Roman" w:eastAsia="Times New Roman" w:hAnsi="Times New Roman" w:cs="Times New Roman"/>
          <w:sz w:val="24"/>
          <w:szCs w:val="24"/>
          <w:lang w:val="es-CO" w:eastAsia="pt-BR"/>
        </w:rPr>
        <w:t xml:space="preserve"> un</w:t>
      </w:r>
      <w:r w:rsidR="00E745B8" w:rsidRPr="00A11222">
        <w:rPr>
          <w:rFonts w:ascii="Times New Roman" w:eastAsia="Times New Roman" w:hAnsi="Times New Roman" w:cs="Times New Roman"/>
          <w:sz w:val="24"/>
          <w:szCs w:val="24"/>
          <w:lang w:val="es-CO" w:eastAsia="pt-BR"/>
        </w:rPr>
        <w:t xml:space="preserve"> diagnóstico ante la NANDA-I. </w:t>
      </w:r>
      <w:r w:rsidR="0026343F" w:rsidRPr="00A11222">
        <w:rPr>
          <w:rFonts w:ascii="Times New Roman" w:eastAsia="Times New Roman" w:hAnsi="Times New Roman" w:cs="Times New Roman"/>
          <w:sz w:val="24"/>
          <w:szCs w:val="24"/>
          <w:lang w:val="es-CO" w:eastAsia="pt-BR"/>
        </w:rPr>
        <w:t>A continuación se pretende referir de forma general</w:t>
      </w:r>
      <w:r w:rsidR="00A0678A" w:rsidRPr="00A11222">
        <w:rPr>
          <w:rFonts w:ascii="Times New Roman" w:eastAsia="Times New Roman" w:hAnsi="Times New Roman" w:cs="Times New Roman"/>
          <w:sz w:val="24"/>
          <w:szCs w:val="24"/>
          <w:lang w:val="es-CO" w:eastAsia="pt-BR"/>
        </w:rPr>
        <w:t>,</w:t>
      </w:r>
      <w:r w:rsidR="0026343F" w:rsidRPr="00A11222">
        <w:rPr>
          <w:rFonts w:ascii="Times New Roman" w:eastAsia="Times New Roman" w:hAnsi="Times New Roman" w:cs="Times New Roman"/>
          <w:sz w:val="24"/>
          <w:szCs w:val="24"/>
          <w:lang w:val="es-CO" w:eastAsia="pt-BR"/>
        </w:rPr>
        <w:t xml:space="preserve"> los </w:t>
      </w:r>
      <w:r w:rsidR="0026343F" w:rsidRPr="00A11222">
        <w:rPr>
          <w:rFonts w:ascii="Times New Roman" w:eastAsia="BookAntiqua" w:hAnsi="Times New Roman" w:cs="Times New Roman"/>
          <w:sz w:val="24"/>
          <w:szCs w:val="24"/>
          <w:lang w:val="es-CO"/>
        </w:rPr>
        <w:lastRenderedPageBreak/>
        <w:t>métodos de investigación más utilizados para desarrollar y/o validar un diagnóstico</w:t>
      </w:r>
      <w:r w:rsidR="0026343F" w:rsidRPr="00A11222">
        <w:rPr>
          <w:rFonts w:ascii="Times New Roman" w:eastAsia="BookAntiqua" w:hAnsi="Times New Roman" w:cs="Times New Roman"/>
          <w:sz w:val="24"/>
          <w:szCs w:val="24"/>
          <w:lang w:val="es-CO"/>
        </w:rPr>
        <w:t xml:space="preserve">, </w:t>
      </w:r>
      <w:r w:rsidR="00A0678A" w:rsidRPr="00A11222">
        <w:rPr>
          <w:rFonts w:ascii="Times New Roman" w:eastAsia="BookAntiqua" w:hAnsi="Times New Roman" w:cs="Times New Roman"/>
          <w:sz w:val="24"/>
          <w:szCs w:val="24"/>
          <w:lang w:val="es-CO"/>
        </w:rPr>
        <w:t>el</w:t>
      </w:r>
      <w:r w:rsidR="0026343F" w:rsidRPr="00A11222">
        <w:rPr>
          <w:rFonts w:ascii="Times New Roman" w:eastAsia="BookAntiqua" w:hAnsi="Times New Roman" w:cs="Times New Roman"/>
          <w:sz w:val="24"/>
          <w:szCs w:val="24"/>
          <w:lang w:val="es-CO"/>
        </w:rPr>
        <w:t xml:space="preserve"> </w:t>
      </w:r>
      <w:r w:rsidR="00A0678A" w:rsidRPr="00A11222">
        <w:rPr>
          <w:rFonts w:ascii="Times New Roman" w:eastAsia="BookAntiqua" w:hAnsi="Times New Roman" w:cs="Times New Roman"/>
          <w:sz w:val="24"/>
          <w:szCs w:val="24"/>
          <w:lang w:val="es-CO"/>
        </w:rPr>
        <w:t>propósito</w:t>
      </w:r>
      <w:r w:rsidR="0026343F" w:rsidRPr="00A11222">
        <w:rPr>
          <w:rFonts w:ascii="Times New Roman" w:eastAsia="BookAntiqua" w:hAnsi="Times New Roman" w:cs="Times New Roman"/>
          <w:sz w:val="24"/>
          <w:szCs w:val="24"/>
          <w:lang w:val="es-CO"/>
        </w:rPr>
        <w:t xml:space="preserve"> es estimular los investigadores </w:t>
      </w:r>
      <w:r w:rsidR="00A0678A" w:rsidRPr="00A11222">
        <w:rPr>
          <w:rFonts w:ascii="Times New Roman" w:eastAsia="BookAntiqua" w:hAnsi="Times New Roman" w:cs="Times New Roman"/>
          <w:sz w:val="24"/>
          <w:szCs w:val="24"/>
          <w:lang w:val="es-CO"/>
        </w:rPr>
        <w:t xml:space="preserve"> a recorrer este </w:t>
      </w:r>
      <w:r w:rsidR="0026343F" w:rsidRPr="00A11222">
        <w:rPr>
          <w:rFonts w:ascii="Times New Roman" w:eastAsia="BookAntiqua" w:hAnsi="Times New Roman" w:cs="Times New Roman"/>
          <w:sz w:val="24"/>
          <w:szCs w:val="24"/>
          <w:lang w:val="es-CO"/>
        </w:rPr>
        <w:t>camino.</w:t>
      </w:r>
    </w:p>
    <w:p w:rsidR="00E745B8" w:rsidRPr="00A11222" w:rsidRDefault="00E745B8" w:rsidP="00A11222">
      <w:pPr>
        <w:autoSpaceDE w:val="0"/>
        <w:autoSpaceDN w:val="0"/>
        <w:adjustRightInd w:val="0"/>
        <w:spacing w:after="0" w:line="360" w:lineRule="auto"/>
        <w:jc w:val="both"/>
        <w:rPr>
          <w:rFonts w:ascii="Times New Roman" w:eastAsia="Times New Roman" w:hAnsi="Times New Roman" w:cs="Times New Roman"/>
          <w:sz w:val="24"/>
          <w:szCs w:val="24"/>
          <w:lang w:val="es-CO" w:eastAsia="pt-BR"/>
        </w:rPr>
      </w:pPr>
    </w:p>
    <w:p w:rsidR="00D61196" w:rsidRPr="00A11222" w:rsidRDefault="0026343F"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r w:rsidRPr="00A11222">
        <w:rPr>
          <w:rFonts w:ascii="Times New Roman" w:eastAsia="BookAntiqua" w:hAnsi="Times New Roman" w:cs="Times New Roman"/>
          <w:sz w:val="24"/>
          <w:szCs w:val="24"/>
          <w:lang w:val="es-CO"/>
        </w:rPr>
        <w:t>Según la evidencia</w:t>
      </w:r>
      <w:r w:rsidR="00DD1D16" w:rsidRPr="00A11222">
        <w:rPr>
          <w:rFonts w:ascii="Times New Roman" w:eastAsia="BookAntiqua" w:hAnsi="Times New Roman" w:cs="Times New Roman"/>
          <w:sz w:val="24"/>
          <w:szCs w:val="24"/>
          <w:lang w:val="es-CO"/>
        </w:rPr>
        <w:t>,</w:t>
      </w:r>
      <w:r w:rsidRPr="00A11222">
        <w:rPr>
          <w:rFonts w:ascii="Times New Roman" w:eastAsia="BookAntiqua" w:hAnsi="Times New Roman" w:cs="Times New Roman"/>
          <w:sz w:val="24"/>
          <w:szCs w:val="24"/>
          <w:lang w:val="es-CO"/>
        </w:rPr>
        <w:t xml:space="preserve"> los modelos tradiciones descritos para </w:t>
      </w:r>
      <w:r w:rsidR="00D61196" w:rsidRPr="00A11222">
        <w:rPr>
          <w:rFonts w:ascii="Times New Roman" w:eastAsia="BookAntiqua" w:hAnsi="Times New Roman" w:cs="Times New Roman"/>
          <w:sz w:val="24"/>
          <w:szCs w:val="24"/>
          <w:lang w:val="es-CO"/>
        </w:rPr>
        <w:t>validar un diagnóstic</w:t>
      </w:r>
      <w:r w:rsidRPr="00A11222">
        <w:rPr>
          <w:rFonts w:ascii="Times New Roman" w:eastAsia="BookAntiqua" w:hAnsi="Times New Roman" w:cs="Times New Roman"/>
          <w:sz w:val="24"/>
          <w:szCs w:val="24"/>
          <w:lang w:val="es-CO"/>
        </w:rPr>
        <w:t>o</w:t>
      </w:r>
      <w:r w:rsidR="00E435FF" w:rsidRPr="00A11222">
        <w:rPr>
          <w:rFonts w:ascii="Times New Roman" w:eastAsia="BookAntiqua" w:hAnsi="Times New Roman" w:cs="Times New Roman"/>
          <w:sz w:val="24"/>
          <w:szCs w:val="24"/>
          <w:lang w:val="es-CO"/>
        </w:rPr>
        <w:t xml:space="preserve"> están agrupados en el </w:t>
      </w:r>
      <w:r w:rsidR="006261F1" w:rsidRPr="00A11222">
        <w:rPr>
          <w:rFonts w:ascii="Times New Roman" w:eastAsia="BookAntiqua" w:hAnsi="Times New Roman" w:cs="Times New Roman"/>
          <w:sz w:val="24"/>
          <w:szCs w:val="24"/>
          <w:lang w:val="es-CO"/>
        </w:rPr>
        <w:t xml:space="preserve">Modelo de Gordon y </w:t>
      </w:r>
      <w:proofErr w:type="spellStart"/>
      <w:r w:rsidR="006261F1" w:rsidRPr="00A11222">
        <w:rPr>
          <w:rFonts w:ascii="Times New Roman" w:eastAsia="BookAntiqua" w:hAnsi="Times New Roman" w:cs="Times New Roman"/>
          <w:sz w:val="24"/>
          <w:szCs w:val="24"/>
          <w:lang w:val="es-CO"/>
        </w:rPr>
        <w:t>Sweeney</w:t>
      </w:r>
      <w:proofErr w:type="spellEnd"/>
      <w:r w:rsidR="006261F1" w:rsidRPr="00A11222">
        <w:rPr>
          <w:rFonts w:ascii="Times New Roman" w:eastAsia="BookAntiqua" w:hAnsi="Times New Roman" w:cs="Times New Roman"/>
          <w:sz w:val="24"/>
          <w:szCs w:val="24"/>
          <w:lang w:val="es-CO"/>
        </w:rPr>
        <w:t xml:space="preserve">, Modelo de </w:t>
      </w:r>
      <w:proofErr w:type="spellStart"/>
      <w:r w:rsidR="006261F1" w:rsidRPr="00A11222">
        <w:rPr>
          <w:rFonts w:ascii="Times New Roman" w:eastAsia="BookAntiqua" w:hAnsi="Times New Roman" w:cs="Times New Roman"/>
          <w:sz w:val="24"/>
          <w:szCs w:val="24"/>
          <w:lang w:val="es-CO"/>
        </w:rPr>
        <w:t>Fehring</w:t>
      </w:r>
      <w:proofErr w:type="spellEnd"/>
      <w:r w:rsidR="006261F1" w:rsidRPr="00A11222">
        <w:rPr>
          <w:rFonts w:ascii="Times New Roman" w:eastAsia="BookAntiqua" w:hAnsi="Times New Roman" w:cs="Times New Roman"/>
          <w:sz w:val="24"/>
          <w:szCs w:val="24"/>
          <w:lang w:val="es-CO"/>
        </w:rPr>
        <w:t xml:space="preserve"> y Modelo </w:t>
      </w:r>
      <w:r w:rsidR="000864B9" w:rsidRPr="00A11222">
        <w:rPr>
          <w:rFonts w:ascii="Times New Roman" w:eastAsia="BookAntiqua" w:hAnsi="Times New Roman" w:cs="Times New Roman"/>
          <w:sz w:val="24"/>
          <w:szCs w:val="24"/>
          <w:lang w:val="es-CO"/>
        </w:rPr>
        <w:t xml:space="preserve">de </w:t>
      </w:r>
      <w:proofErr w:type="spellStart"/>
      <w:r w:rsidR="006261F1" w:rsidRPr="00A11222">
        <w:rPr>
          <w:rFonts w:ascii="Times New Roman" w:eastAsia="BookAntiqua" w:hAnsi="Times New Roman" w:cs="Times New Roman"/>
          <w:sz w:val="24"/>
          <w:szCs w:val="24"/>
          <w:lang w:val="es-CO"/>
        </w:rPr>
        <w:t>Hoskins</w:t>
      </w:r>
      <w:proofErr w:type="spellEnd"/>
      <w:r w:rsidR="006261F1" w:rsidRPr="00A11222">
        <w:rPr>
          <w:rFonts w:ascii="Times New Roman" w:eastAsia="BookAntiqua" w:hAnsi="Times New Roman" w:cs="Times New Roman"/>
          <w:sz w:val="24"/>
          <w:szCs w:val="24"/>
          <w:lang w:val="es-CO"/>
        </w:rPr>
        <w:t>.</w:t>
      </w:r>
      <w:r w:rsidR="006261F1" w:rsidRPr="00A11222">
        <w:rPr>
          <w:rFonts w:ascii="Times New Roman" w:eastAsia="BookAntiqua" w:hAnsi="Times New Roman" w:cs="Times New Roman"/>
          <w:sz w:val="24"/>
          <w:szCs w:val="24"/>
          <w:lang w:val="es-CO"/>
        </w:rPr>
        <w:t xml:space="preserve"> </w:t>
      </w:r>
      <w:proofErr w:type="spellStart"/>
      <w:r w:rsidR="000864B9" w:rsidRPr="00A11222">
        <w:rPr>
          <w:rFonts w:ascii="Times New Roman" w:hAnsi="Times New Roman" w:cs="Times New Roman"/>
          <w:sz w:val="24"/>
          <w:szCs w:val="24"/>
          <w:shd w:val="clear" w:color="auto" w:fill="FFFFFF"/>
          <w:lang w:val="es-CO"/>
        </w:rPr>
        <w:t>Lopes</w:t>
      </w:r>
      <w:proofErr w:type="spellEnd"/>
      <w:r w:rsidR="000864B9" w:rsidRPr="00A11222">
        <w:rPr>
          <w:rFonts w:ascii="Times New Roman" w:hAnsi="Times New Roman" w:cs="Times New Roman"/>
          <w:sz w:val="24"/>
          <w:szCs w:val="24"/>
          <w:shd w:val="clear" w:color="auto" w:fill="FFFFFF"/>
          <w:lang w:val="es-CO"/>
        </w:rPr>
        <w:t xml:space="preserve">, Silva y </w:t>
      </w:r>
      <w:proofErr w:type="spellStart"/>
      <w:r w:rsidR="000864B9" w:rsidRPr="00A11222">
        <w:rPr>
          <w:rFonts w:ascii="Times New Roman" w:hAnsi="Times New Roman" w:cs="Times New Roman"/>
          <w:sz w:val="24"/>
          <w:szCs w:val="24"/>
          <w:shd w:val="clear" w:color="auto" w:fill="FFFFFF"/>
          <w:lang w:val="es-CO"/>
        </w:rPr>
        <w:t>Araúj</w:t>
      </w:r>
      <w:r w:rsidR="00E435FF" w:rsidRPr="00A11222">
        <w:rPr>
          <w:rFonts w:ascii="Times New Roman" w:hAnsi="Times New Roman" w:cs="Times New Roman"/>
          <w:sz w:val="24"/>
          <w:szCs w:val="24"/>
          <w:shd w:val="clear" w:color="auto" w:fill="FFFFFF"/>
          <w:lang w:val="es-CO"/>
        </w:rPr>
        <w:t>o</w:t>
      </w:r>
      <w:proofErr w:type="spellEnd"/>
      <w:r w:rsidR="00E435FF" w:rsidRPr="00A11222">
        <w:rPr>
          <w:rFonts w:ascii="Times New Roman" w:hAnsi="Times New Roman" w:cs="Times New Roman"/>
          <w:sz w:val="24"/>
          <w:szCs w:val="24"/>
          <w:shd w:val="clear" w:color="auto" w:fill="FFFFFF"/>
          <w:lang w:val="es-CO"/>
        </w:rPr>
        <w:t>,</w:t>
      </w:r>
      <w:r w:rsidR="00D675FC" w:rsidRPr="00A11222">
        <w:rPr>
          <w:rFonts w:ascii="Times New Roman" w:hAnsi="Times New Roman" w:cs="Times New Roman"/>
          <w:sz w:val="24"/>
          <w:szCs w:val="24"/>
          <w:shd w:val="clear" w:color="auto" w:fill="FFFFFF"/>
          <w:lang w:val="es-CO"/>
        </w:rPr>
        <w:t xml:space="preserve"> </w:t>
      </w:r>
      <w:r w:rsidRPr="00A11222">
        <w:rPr>
          <w:rFonts w:ascii="Times New Roman" w:hAnsi="Times New Roman" w:cs="Times New Roman"/>
          <w:sz w:val="24"/>
          <w:szCs w:val="24"/>
          <w:shd w:val="clear" w:color="auto" w:fill="FFFFFF"/>
          <w:lang w:val="es-CO"/>
        </w:rPr>
        <w:t>refiere</w:t>
      </w:r>
      <w:r w:rsidR="00E435FF" w:rsidRPr="00A11222">
        <w:rPr>
          <w:rFonts w:ascii="Times New Roman" w:hAnsi="Times New Roman" w:cs="Times New Roman"/>
          <w:sz w:val="24"/>
          <w:szCs w:val="24"/>
          <w:shd w:val="clear" w:color="auto" w:fill="FFFFFF"/>
          <w:lang w:val="es-CO"/>
        </w:rPr>
        <w:t>n</w:t>
      </w:r>
      <w:r w:rsidRPr="00A11222">
        <w:rPr>
          <w:rFonts w:ascii="Times New Roman" w:hAnsi="Times New Roman" w:cs="Times New Roman"/>
          <w:sz w:val="24"/>
          <w:szCs w:val="24"/>
          <w:shd w:val="clear" w:color="auto" w:fill="FFFFFF"/>
          <w:lang w:val="es-CO"/>
        </w:rPr>
        <w:t xml:space="preserve"> que </w:t>
      </w:r>
      <w:r w:rsidR="00D675FC" w:rsidRPr="00A11222">
        <w:rPr>
          <w:rFonts w:ascii="Times New Roman" w:hAnsi="Times New Roman" w:cs="Times New Roman"/>
          <w:sz w:val="24"/>
          <w:szCs w:val="24"/>
          <w:shd w:val="clear" w:color="auto" w:fill="FFFFFF"/>
          <w:lang w:val="es-CO"/>
        </w:rPr>
        <w:t xml:space="preserve">los investigadores fusionaron estos modelos, adoptando una estructura que integra etapas de cada uno de ellos. </w:t>
      </w:r>
      <w:r w:rsidR="007C15DA" w:rsidRPr="00A11222">
        <w:rPr>
          <w:rFonts w:ascii="Times New Roman" w:hAnsi="Times New Roman" w:cs="Times New Roman"/>
          <w:sz w:val="24"/>
          <w:szCs w:val="24"/>
          <w:shd w:val="clear" w:color="auto" w:fill="FFFFFF"/>
          <w:lang w:val="es-CO"/>
        </w:rPr>
        <w:t xml:space="preserve">Actualmente, </w:t>
      </w:r>
      <w:r w:rsidR="00E435FF" w:rsidRPr="00A11222">
        <w:rPr>
          <w:rFonts w:ascii="Times New Roman" w:hAnsi="Times New Roman" w:cs="Times New Roman"/>
          <w:sz w:val="24"/>
          <w:szCs w:val="24"/>
          <w:shd w:val="clear" w:color="auto" w:fill="FFFFFF"/>
          <w:lang w:val="es-CO"/>
        </w:rPr>
        <w:t>la estructura esta concentrada en el</w:t>
      </w:r>
      <w:r w:rsidR="00E435FF" w:rsidRPr="00A11222">
        <w:rPr>
          <w:rFonts w:ascii="Times New Roman" w:eastAsia="BookAntiqua" w:hAnsi="Times New Roman" w:cs="Times New Roman"/>
          <w:sz w:val="24"/>
          <w:szCs w:val="24"/>
          <w:lang w:val="es-CO"/>
        </w:rPr>
        <w:t xml:space="preserve"> </w:t>
      </w:r>
      <w:r w:rsidR="00C25475" w:rsidRPr="00A11222">
        <w:rPr>
          <w:rFonts w:ascii="Times New Roman" w:eastAsia="BookAntiqua" w:hAnsi="Times New Roman" w:cs="Times New Roman"/>
          <w:sz w:val="24"/>
          <w:szCs w:val="24"/>
          <w:lang w:val="es-CO"/>
        </w:rPr>
        <w:t>Análisis Conceptual, Validación de Contenido por especialistas  y Validación Clínica</w:t>
      </w:r>
      <w:r w:rsidR="00C25475" w:rsidRPr="00A11222">
        <w:rPr>
          <w:rFonts w:ascii="Times New Roman" w:eastAsia="BookAntiqua" w:hAnsi="Times New Roman" w:cs="Times New Roman"/>
          <w:sz w:val="24"/>
          <w:szCs w:val="24"/>
          <w:lang w:val="es-CO"/>
        </w:rPr>
        <w:t xml:space="preserve">, </w:t>
      </w:r>
      <w:r w:rsidR="00D61196" w:rsidRPr="00A11222">
        <w:rPr>
          <w:rFonts w:ascii="Times New Roman" w:eastAsia="BookAntiqua" w:hAnsi="Times New Roman" w:cs="Times New Roman"/>
          <w:sz w:val="24"/>
          <w:szCs w:val="24"/>
          <w:lang w:val="es-CO"/>
        </w:rPr>
        <w:t xml:space="preserve">sin embargo la forma de desarrollar cada etapa no sigue el </w:t>
      </w:r>
      <w:r w:rsidR="00E435FF" w:rsidRPr="00A11222">
        <w:rPr>
          <w:rFonts w:ascii="Times New Roman" w:eastAsia="BookAntiqua" w:hAnsi="Times New Roman" w:cs="Times New Roman"/>
          <w:sz w:val="24"/>
          <w:szCs w:val="24"/>
          <w:lang w:val="es-CO"/>
        </w:rPr>
        <w:t>rigor de un modelo específico</w:t>
      </w:r>
      <w:r w:rsidR="00E435FF" w:rsidRPr="00A11222">
        <w:rPr>
          <w:rFonts w:ascii="Times New Roman" w:hAnsi="Times New Roman" w:cs="Times New Roman"/>
          <w:sz w:val="24"/>
          <w:szCs w:val="24"/>
          <w:lang w:val="es-CO"/>
        </w:rPr>
        <w:t xml:space="preserve"> </w:t>
      </w:r>
      <w:sdt>
        <w:sdtPr>
          <w:rPr>
            <w:rFonts w:ascii="Times New Roman" w:hAnsi="Times New Roman" w:cs="Times New Roman"/>
            <w:sz w:val="24"/>
            <w:szCs w:val="24"/>
            <w:shd w:val="clear" w:color="auto" w:fill="FFFFFF"/>
            <w:lang w:val="es-CO"/>
          </w:rPr>
          <w:id w:val="-100650076"/>
          <w:citation/>
        </w:sdtPr>
        <w:sdtContent>
          <w:r w:rsidR="00E435FF" w:rsidRPr="00A11222">
            <w:rPr>
              <w:rFonts w:ascii="Times New Roman" w:hAnsi="Times New Roman" w:cs="Times New Roman"/>
              <w:sz w:val="24"/>
              <w:szCs w:val="24"/>
              <w:shd w:val="clear" w:color="auto" w:fill="FFFFFF"/>
              <w:lang w:val="es-CO"/>
            </w:rPr>
            <w:fldChar w:fldCharType="begin"/>
          </w:r>
          <w:r w:rsidR="00262DEF">
            <w:rPr>
              <w:rFonts w:ascii="Times New Roman" w:hAnsi="Times New Roman" w:cs="Times New Roman"/>
              <w:sz w:val="24"/>
              <w:szCs w:val="24"/>
              <w:shd w:val="clear" w:color="auto" w:fill="FFFFFF"/>
              <w:lang w:val="es-CO"/>
            </w:rPr>
            <w:instrText xml:space="preserve">CITATION LOP13 \l 1046 </w:instrText>
          </w:r>
          <w:r w:rsidR="00E435FF" w:rsidRPr="00A11222">
            <w:rPr>
              <w:rFonts w:ascii="Times New Roman" w:hAnsi="Times New Roman" w:cs="Times New Roman"/>
              <w:sz w:val="24"/>
              <w:szCs w:val="24"/>
              <w:shd w:val="clear" w:color="auto" w:fill="FFFFFF"/>
              <w:lang w:val="es-CO"/>
            </w:rPr>
            <w:fldChar w:fldCharType="separate"/>
          </w:r>
          <w:r w:rsidR="00F6674C" w:rsidRPr="00F6674C">
            <w:rPr>
              <w:rFonts w:ascii="Times New Roman" w:hAnsi="Times New Roman" w:cs="Times New Roman"/>
              <w:noProof/>
              <w:sz w:val="24"/>
              <w:szCs w:val="24"/>
              <w:shd w:val="clear" w:color="auto" w:fill="FFFFFF"/>
              <w:lang w:val="es-CO"/>
            </w:rPr>
            <w:t>(2)</w:t>
          </w:r>
          <w:r w:rsidR="00E435FF" w:rsidRPr="00A11222">
            <w:rPr>
              <w:rFonts w:ascii="Times New Roman" w:hAnsi="Times New Roman" w:cs="Times New Roman"/>
              <w:sz w:val="24"/>
              <w:szCs w:val="24"/>
              <w:shd w:val="clear" w:color="auto" w:fill="FFFFFF"/>
              <w:lang w:val="es-CO"/>
            </w:rPr>
            <w:fldChar w:fldCharType="end"/>
          </w:r>
        </w:sdtContent>
      </w:sdt>
      <w:r w:rsidR="00E435FF" w:rsidRPr="00A11222">
        <w:rPr>
          <w:rFonts w:ascii="Times New Roman" w:hAnsi="Times New Roman" w:cs="Times New Roman"/>
          <w:sz w:val="24"/>
          <w:szCs w:val="24"/>
          <w:shd w:val="clear" w:color="auto" w:fill="FFFFFF"/>
          <w:lang w:val="es-CO"/>
        </w:rPr>
        <w:t>.</w:t>
      </w:r>
    </w:p>
    <w:p w:rsidR="00D61196" w:rsidRDefault="00D61196"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p>
    <w:p w:rsidR="00E8619B" w:rsidRPr="00A11222" w:rsidRDefault="00DD1D16" w:rsidP="00A11222">
      <w:pPr>
        <w:autoSpaceDE w:val="0"/>
        <w:autoSpaceDN w:val="0"/>
        <w:adjustRightInd w:val="0"/>
        <w:spacing w:after="0" w:line="360" w:lineRule="auto"/>
        <w:jc w:val="both"/>
        <w:rPr>
          <w:rFonts w:ascii="Times New Roman" w:hAnsi="Times New Roman" w:cs="Times New Roman"/>
          <w:sz w:val="24"/>
          <w:szCs w:val="24"/>
          <w:lang w:val="es-CO"/>
        </w:rPr>
      </w:pPr>
      <w:r w:rsidRPr="00A11222">
        <w:rPr>
          <w:rFonts w:ascii="Times New Roman" w:eastAsia="BookAntiqua" w:hAnsi="Times New Roman" w:cs="Times New Roman"/>
          <w:b/>
          <w:sz w:val="24"/>
          <w:szCs w:val="24"/>
          <w:lang w:val="es-CO"/>
        </w:rPr>
        <w:t xml:space="preserve">El </w:t>
      </w:r>
      <w:r w:rsidR="00F91786" w:rsidRPr="00A11222">
        <w:rPr>
          <w:rFonts w:ascii="Times New Roman" w:eastAsia="BookAntiqua" w:hAnsi="Times New Roman" w:cs="Times New Roman"/>
          <w:b/>
          <w:sz w:val="24"/>
          <w:szCs w:val="24"/>
          <w:lang w:val="es-CO"/>
        </w:rPr>
        <w:t>A</w:t>
      </w:r>
      <w:r w:rsidR="00BC3444" w:rsidRPr="00A11222">
        <w:rPr>
          <w:rFonts w:ascii="Times New Roman" w:eastAsia="BookAntiqua" w:hAnsi="Times New Roman" w:cs="Times New Roman"/>
          <w:b/>
          <w:sz w:val="24"/>
          <w:szCs w:val="24"/>
          <w:lang w:val="es-CO"/>
        </w:rPr>
        <w:t xml:space="preserve">nálisis </w:t>
      </w:r>
      <w:r w:rsidR="00F91786" w:rsidRPr="00A11222">
        <w:rPr>
          <w:rFonts w:ascii="Times New Roman" w:eastAsia="BookAntiqua" w:hAnsi="Times New Roman" w:cs="Times New Roman"/>
          <w:b/>
          <w:sz w:val="24"/>
          <w:szCs w:val="24"/>
          <w:lang w:val="es-CO"/>
        </w:rPr>
        <w:t>C</w:t>
      </w:r>
      <w:r w:rsidRPr="00A11222">
        <w:rPr>
          <w:rFonts w:ascii="Times New Roman" w:eastAsia="BookAntiqua" w:hAnsi="Times New Roman" w:cs="Times New Roman"/>
          <w:b/>
          <w:sz w:val="24"/>
          <w:szCs w:val="24"/>
          <w:lang w:val="es-CO"/>
        </w:rPr>
        <w:t>onceptual</w:t>
      </w:r>
      <w:r w:rsidR="00F91786" w:rsidRPr="00A11222">
        <w:rPr>
          <w:rFonts w:ascii="Times New Roman" w:eastAsia="BookAntiqua" w:hAnsi="Times New Roman" w:cs="Times New Roman"/>
          <w:b/>
          <w:sz w:val="24"/>
          <w:szCs w:val="24"/>
          <w:lang w:val="es-CO"/>
        </w:rPr>
        <w:t>,</w:t>
      </w:r>
      <w:r w:rsidRPr="00A11222">
        <w:rPr>
          <w:rFonts w:ascii="Times New Roman" w:eastAsia="BookAntiqua" w:hAnsi="Times New Roman" w:cs="Times New Roman"/>
          <w:b/>
          <w:sz w:val="24"/>
          <w:szCs w:val="24"/>
          <w:lang w:val="es-CO"/>
        </w:rPr>
        <w:t xml:space="preserve"> </w:t>
      </w:r>
      <w:r w:rsidRPr="00A11222">
        <w:rPr>
          <w:rFonts w:ascii="Times New Roman" w:eastAsia="BookAntiqua" w:hAnsi="Times New Roman" w:cs="Times New Roman"/>
          <w:sz w:val="24"/>
          <w:szCs w:val="24"/>
          <w:lang w:val="es-CO"/>
        </w:rPr>
        <w:t>se</w:t>
      </w:r>
      <w:r w:rsidRPr="00A11222">
        <w:rPr>
          <w:rFonts w:ascii="Times New Roman" w:eastAsia="BookAntiqua" w:hAnsi="Times New Roman" w:cs="Times New Roman"/>
          <w:b/>
          <w:sz w:val="24"/>
          <w:szCs w:val="24"/>
          <w:lang w:val="es-CO"/>
        </w:rPr>
        <w:t xml:space="preserve"> </w:t>
      </w:r>
      <w:r w:rsidR="00D07C49" w:rsidRPr="00A11222">
        <w:rPr>
          <w:rFonts w:ascii="Times New Roman" w:eastAsia="BookAntiqua" w:hAnsi="Times New Roman" w:cs="Times New Roman"/>
          <w:sz w:val="24"/>
          <w:szCs w:val="24"/>
          <w:lang w:val="es-CO"/>
        </w:rPr>
        <w:t xml:space="preserve">concentra en la identificación de tres componentes: atributos, consecuentes y antecedentes, el primero es utilizado para la revisión de la definición de un diagnóstico, el segundo se refiere a las características </w:t>
      </w:r>
      <w:r w:rsidR="001770BF" w:rsidRPr="00A11222">
        <w:rPr>
          <w:rFonts w:ascii="Times New Roman" w:eastAsia="BookAntiqua" w:hAnsi="Times New Roman" w:cs="Times New Roman"/>
          <w:sz w:val="24"/>
          <w:szCs w:val="24"/>
          <w:lang w:val="es-CO"/>
        </w:rPr>
        <w:t>definitorias</w:t>
      </w:r>
      <w:r w:rsidR="00D07C49" w:rsidRPr="00A11222">
        <w:rPr>
          <w:rFonts w:ascii="Times New Roman" w:eastAsia="BookAntiqua" w:hAnsi="Times New Roman" w:cs="Times New Roman"/>
          <w:sz w:val="24"/>
          <w:szCs w:val="24"/>
          <w:lang w:val="es-CO"/>
        </w:rPr>
        <w:t xml:space="preserve"> y el tercero a los factores relacionados, de forma explica la </w:t>
      </w:r>
      <w:r w:rsidR="000356DD" w:rsidRPr="00A11222">
        <w:rPr>
          <w:rFonts w:ascii="Times New Roman" w:eastAsia="BookAntiqua" w:hAnsi="Times New Roman" w:cs="Times New Roman"/>
          <w:sz w:val="24"/>
          <w:szCs w:val="24"/>
          <w:lang w:val="es-CO"/>
        </w:rPr>
        <w:t>presencia de determinados fenómenos</w:t>
      </w:r>
      <w:r w:rsidR="00C627F1" w:rsidRPr="00A11222">
        <w:rPr>
          <w:rFonts w:ascii="Times New Roman" w:eastAsia="BookAntiqua" w:hAnsi="Times New Roman" w:cs="Times New Roman"/>
          <w:sz w:val="24"/>
          <w:szCs w:val="24"/>
          <w:lang w:val="es-CO"/>
        </w:rPr>
        <w:t xml:space="preserve"> </w:t>
      </w:r>
      <w:r w:rsidR="00584B46" w:rsidRPr="00A11222">
        <w:rPr>
          <w:rFonts w:ascii="Times New Roman" w:eastAsia="BookAntiqua" w:hAnsi="Times New Roman" w:cs="Times New Roman"/>
          <w:sz w:val="24"/>
          <w:szCs w:val="24"/>
          <w:lang w:val="es-CO"/>
        </w:rPr>
        <w:t>y permite</w:t>
      </w:r>
      <w:r w:rsidR="00C627F1" w:rsidRPr="00A11222">
        <w:rPr>
          <w:rFonts w:ascii="Times New Roman" w:eastAsia="BookAntiqua" w:hAnsi="Times New Roman" w:cs="Times New Roman"/>
          <w:sz w:val="24"/>
          <w:szCs w:val="24"/>
          <w:lang w:val="es-CO"/>
        </w:rPr>
        <w:t xml:space="preserve"> la formulación de definiciones conceptuales, generando la construcción de nuevos  </w:t>
      </w:r>
      <w:r w:rsidR="00474C1A" w:rsidRPr="00A11222">
        <w:rPr>
          <w:rFonts w:ascii="Times New Roman" w:eastAsia="BookAntiqua" w:hAnsi="Times New Roman" w:cs="Times New Roman"/>
          <w:sz w:val="24"/>
          <w:szCs w:val="24"/>
          <w:lang w:val="es-CO"/>
        </w:rPr>
        <w:t xml:space="preserve">DE </w:t>
      </w:r>
      <w:r w:rsidR="00C627F1" w:rsidRPr="00A11222">
        <w:rPr>
          <w:rFonts w:ascii="Times New Roman" w:eastAsia="BookAntiqua" w:hAnsi="Times New Roman" w:cs="Times New Roman"/>
          <w:sz w:val="24"/>
          <w:szCs w:val="24"/>
          <w:lang w:val="es-CO"/>
        </w:rPr>
        <w:t xml:space="preserve"> o refinamiento </w:t>
      </w:r>
      <w:r w:rsidR="00A17177" w:rsidRPr="00A11222">
        <w:rPr>
          <w:rFonts w:ascii="Times New Roman" w:eastAsia="BookAntiqua" w:hAnsi="Times New Roman" w:cs="Times New Roman"/>
          <w:sz w:val="24"/>
          <w:szCs w:val="24"/>
          <w:lang w:val="es-CO"/>
        </w:rPr>
        <w:t xml:space="preserve">de </w:t>
      </w:r>
      <w:r w:rsidR="00C627F1" w:rsidRPr="00A11222">
        <w:rPr>
          <w:rFonts w:ascii="Times New Roman" w:eastAsia="BookAntiqua" w:hAnsi="Times New Roman" w:cs="Times New Roman"/>
          <w:sz w:val="24"/>
          <w:szCs w:val="24"/>
          <w:lang w:val="es-CO"/>
        </w:rPr>
        <w:t>los existentes,</w:t>
      </w:r>
      <w:r w:rsidR="00D07C49" w:rsidRPr="00A11222">
        <w:rPr>
          <w:rFonts w:ascii="Times New Roman" w:eastAsia="BookAntiqua" w:hAnsi="Times New Roman" w:cs="Times New Roman"/>
          <w:sz w:val="24"/>
          <w:szCs w:val="24"/>
          <w:lang w:val="es-CO"/>
        </w:rPr>
        <w:t xml:space="preserve"> su desarrollo es realizado a través de revisión de la literatura, </w:t>
      </w:r>
      <w:r w:rsidR="00A039F0" w:rsidRPr="00A11222">
        <w:rPr>
          <w:rFonts w:ascii="Times New Roman" w:eastAsia="BookAntiqua" w:hAnsi="Times New Roman" w:cs="Times New Roman"/>
          <w:sz w:val="24"/>
          <w:szCs w:val="24"/>
          <w:lang w:val="es-CO"/>
        </w:rPr>
        <w:t xml:space="preserve">los métodos </w:t>
      </w:r>
      <w:r w:rsidR="00796EA2" w:rsidRPr="00A11222">
        <w:rPr>
          <w:rFonts w:ascii="Times New Roman" w:eastAsia="BookAntiqua" w:hAnsi="Times New Roman" w:cs="Times New Roman"/>
          <w:sz w:val="24"/>
          <w:szCs w:val="24"/>
          <w:lang w:val="es-CO"/>
        </w:rPr>
        <w:t xml:space="preserve">referidos </w:t>
      </w:r>
      <w:r w:rsidR="00116A95" w:rsidRPr="00A11222">
        <w:rPr>
          <w:rFonts w:ascii="Times New Roman" w:eastAsia="BookAntiqua" w:hAnsi="Times New Roman" w:cs="Times New Roman"/>
          <w:sz w:val="24"/>
          <w:szCs w:val="24"/>
          <w:lang w:val="es-CO"/>
        </w:rPr>
        <w:t>según la evidencia</w:t>
      </w:r>
      <w:r w:rsidR="00796EA2" w:rsidRPr="00A11222">
        <w:rPr>
          <w:rFonts w:ascii="Times New Roman" w:eastAsia="BookAntiqua" w:hAnsi="Times New Roman" w:cs="Times New Roman"/>
          <w:sz w:val="24"/>
          <w:szCs w:val="24"/>
          <w:lang w:val="es-CO"/>
        </w:rPr>
        <w:t xml:space="preserve"> son: </w:t>
      </w:r>
      <w:r w:rsidR="00A039F0" w:rsidRPr="00A11222">
        <w:rPr>
          <w:rFonts w:ascii="Times New Roman" w:eastAsia="BookAntiqua" w:hAnsi="Times New Roman" w:cs="Times New Roman"/>
          <w:sz w:val="24"/>
          <w:szCs w:val="24"/>
          <w:lang w:val="es-CO"/>
        </w:rPr>
        <w:t>Método</w:t>
      </w:r>
      <w:r w:rsidR="00A039F0" w:rsidRPr="00A11222">
        <w:rPr>
          <w:rFonts w:ascii="Times New Roman" w:hAnsi="Times New Roman" w:cs="Times New Roman"/>
          <w:sz w:val="24"/>
          <w:szCs w:val="24"/>
          <w:lang w:val="es-CO"/>
        </w:rPr>
        <w:t xml:space="preserve"> de Walker &amp; </w:t>
      </w:r>
      <w:proofErr w:type="spellStart"/>
      <w:r w:rsidR="00A039F0" w:rsidRPr="00A11222">
        <w:rPr>
          <w:rFonts w:ascii="Times New Roman" w:hAnsi="Times New Roman" w:cs="Times New Roman"/>
          <w:sz w:val="24"/>
          <w:szCs w:val="24"/>
          <w:lang w:val="es-CO"/>
        </w:rPr>
        <w:t>Avant</w:t>
      </w:r>
      <w:proofErr w:type="spellEnd"/>
      <w:r w:rsidR="00796EA2" w:rsidRPr="00A11222">
        <w:rPr>
          <w:rFonts w:ascii="Times New Roman" w:hAnsi="Times New Roman" w:cs="Times New Roman"/>
          <w:sz w:val="24"/>
          <w:szCs w:val="24"/>
          <w:lang w:val="es-CO"/>
        </w:rPr>
        <w:t xml:space="preserve"> (8 etapas), </w:t>
      </w:r>
      <w:r w:rsidR="00A039F0" w:rsidRPr="00A11222">
        <w:rPr>
          <w:rFonts w:ascii="Times New Roman" w:hAnsi="Times New Roman" w:cs="Times New Roman"/>
          <w:sz w:val="24"/>
          <w:szCs w:val="24"/>
          <w:lang w:val="es-CO"/>
        </w:rPr>
        <w:t>Método  Evolucionario</w:t>
      </w:r>
      <w:r w:rsidR="00796EA2" w:rsidRPr="00A11222">
        <w:rPr>
          <w:rFonts w:ascii="Times New Roman" w:hAnsi="Times New Roman" w:cs="Times New Roman"/>
          <w:sz w:val="24"/>
          <w:szCs w:val="24"/>
          <w:lang w:val="es-CO"/>
        </w:rPr>
        <w:t xml:space="preserve"> (5 etapas)</w:t>
      </w:r>
      <w:r w:rsidR="00A039F0" w:rsidRPr="00A11222">
        <w:rPr>
          <w:rFonts w:ascii="Times New Roman" w:hAnsi="Times New Roman" w:cs="Times New Roman"/>
          <w:sz w:val="24"/>
          <w:szCs w:val="24"/>
          <w:lang w:val="es-CO"/>
        </w:rPr>
        <w:t xml:space="preserve">, </w:t>
      </w:r>
      <w:r w:rsidR="00A039F0" w:rsidRPr="00A11222">
        <w:rPr>
          <w:rFonts w:ascii="Times New Roman" w:eastAsia="Wingdings-Regular" w:hAnsi="Times New Roman" w:cs="Times New Roman"/>
          <w:sz w:val="24"/>
          <w:szCs w:val="24"/>
          <w:lang w:val="es-CO"/>
        </w:rPr>
        <w:t xml:space="preserve"> </w:t>
      </w:r>
      <w:r w:rsidR="00A039F0" w:rsidRPr="00A11222">
        <w:rPr>
          <w:rFonts w:ascii="Times New Roman" w:hAnsi="Times New Roman" w:cs="Times New Roman"/>
          <w:sz w:val="24"/>
          <w:szCs w:val="24"/>
          <w:lang w:val="es-CO"/>
        </w:rPr>
        <w:t>Método Teórico-</w:t>
      </w:r>
      <w:r w:rsidR="00A039F0" w:rsidRPr="00A11222">
        <w:rPr>
          <w:rFonts w:ascii="Cambria Math" w:hAnsi="Cambria Math" w:cs="Cambria Math"/>
          <w:sz w:val="24"/>
          <w:szCs w:val="24"/>
          <w:lang w:val="es-CO"/>
        </w:rPr>
        <w:t>‐</w:t>
      </w:r>
      <w:r w:rsidR="00A039F0" w:rsidRPr="00A11222">
        <w:rPr>
          <w:rFonts w:ascii="Times New Roman" w:hAnsi="Times New Roman" w:cs="Times New Roman"/>
          <w:sz w:val="24"/>
          <w:szCs w:val="24"/>
          <w:lang w:val="es-CO"/>
        </w:rPr>
        <w:t>Causal</w:t>
      </w:r>
      <w:r w:rsidR="00796EA2" w:rsidRPr="00A11222">
        <w:rPr>
          <w:rFonts w:ascii="Times New Roman" w:hAnsi="Times New Roman" w:cs="Times New Roman"/>
          <w:sz w:val="24"/>
          <w:szCs w:val="24"/>
          <w:lang w:val="es-CO"/>
        </w:rPr>
        <w:t xml:space="preserve"> (6 etapas)</w:t>
      </w:r>
      <w:r w:rsidR="00A039F0" w:rsidRPr="00A11222">
        <w:rPr>
          <w:rFonts w:ascii="Times New Roman" w:hAnsi="Times New Roman" w:cs="Times New Roman"/>
          <w:sz w:val="24"/>
          <w:szCs w:val="24"/>
          <w:lang w:val="es-CO"/>
        </w:rPr>
        <w:t xml:space="preserve"> y Método de Análisis Simultaneo de Conceptos</w:t>
      </w:r>
      <w:r w:rsidR="007116AA" w:rsidRPr="00A11222">
        <w:rPr>
          <w:rFonts w:ascii="Times New Roman" w:hAnsi="Times New Roman" w:cs="Times New Roman"/>
          <w:sz w:val="24"/>
          <w:szCs w:val="24"/>
          <w:lang w:val="es-CO"/>
        </w:rPr>
        <w:t xml:space="preserve"> (8 etapas).</w:t>
      </w:r>
      <w:r w:rsidR="00796EA2" w:rsidRPr="00A11222">
        <w:rPr>
          <w:rFonts w:ascii="Times New Roman" w:hAnsi="Times New Roman" w:cs="Times New Roman"/>
          <w:sz w:val="24"/>
          <w:szCs w:val="24"/>
          <w:lang w:val="es-CO"/>
        </w:rPr>
        <w:t xml:space="preserve"> </w:t>
      </w:r>
    </w:p>
    <w:p w:rsidR="00AE256C" w:rsidRPr="00A11222" w:rsidRDefault="00AE256C" w:rsidP="00A11222">
      <w:pPr>
        <w:autoSpaceDE w:val="0"/>
        <w:autoSpaceDN w:val="0"/>
        <w:adjustRightInd w:val="0"/>
        <w:spacing w:after="0" w:line="360" w:lineRule="auto"/>
        <w:jc w:val="both"/>
        <w:rPr>
          <w:rFonts w:ascii="Times New Roman" w:hAnsi="Times New Roman" w:cs="Times New Roman"/>
          <w:sz w:val="24"/>
          <w:szCs w:val="24"/>
          <w:lang w:val="es-CO"/>
        </w:rPr>
      </w:pPr>
    </w:p>
    <w:p w:rsidR="00EE5F4E" w:rsidRPr="00A11222" w:rsidRDefault="00116A95" w:rsidP="00A11222">
      <w:pPr>
        <w:autoSpaceDE w:val="0"/>
        <w:autoSpaceDN w:val="0"/>
        <w:adjustRightInd w:val="0"/>
        <w:spacing w:after="0" w:line="360" w:lineRule="auto"/>
        <w:jc w:val="both"/>
        <w:rPr>
          <w:rFonts w:ascii="Times New Roman" w:hAnsi="Times New Roman" w:cs="Times New Roman"/>
          <w:sz w:val="24"/>
          <w:szCs w:val="24"/>
          <w:lang w:val="es-CO"/>
        </w:rPr>
      </w:pPr>
      <w:r w:rsidRPr="00A11222">
        <w:rPr>
          <w:rFonts w:ascii="Times New Roman" w:hAnsi="Times New Roman" w:cs="Times New Roman"/>
          <w:sz w:val="24"/>
          <w:szCs w:val="24"/>
          <w:lang w:val="es-CO"/>
        </w:rPr>
        <w:t xml:space="preserve">Algunos de los métodos son </w:t>
      </w:r>
      <w:r w:rsidR="005B57BE" w:rsidRPr="00A11222">
        <w:rPr>
          <w:rFonts w:ascii="Times New Roman" w:hAnsi="Times New Roman" w:cs="Times New Roman"/>
          <w:sz w:val="24"/>
          <w:szCs w:val="24"/>
          <w:lang w:val="es-CO"/>
        </w:rPr>
        <w:t xml:space="preserve">más conocidos y utilizados en la práctica como es el caso del  Método de Walker &amp; </w:t>
      </w:r>
      <w:proofErr w:type="spellStart"/>
      <w:r w:rsidR="005B57BE" w:rsidRPr="00A11222">
        <w:rPr>
          <w:rFonts w:ascii="Times New Roman" w:hAnsi="Times New Roman" w:cs="Times New Roman"/>
          <w:sz w:val="24"/>
          <w:szCs w:val="24"/>
          <w:lang w:val="es-CO"/>
        </w:rPr>
        <w:t>Avant</w:t>
      </w:r>
      <w:proofErr w:type="spellEnd"/>
      <w:r w:rsidR="005B57BE" w:rsidRPr="00A11222">
        <w:rPr>
          <w:rFonts w:ascii="Times New Roman" w:hAnsi="Times New Roman" w:cs="Times New Roman"/>
          <w:sz w:val="24"/>
          <w:szCs w:val="24"/>
          <w:lang w:val="es-CO"/>
        </w:rPr>
        <w:t xml:space="preserve"> </w:t>
      </w:r>
      <w:r w:rsidR="00CC4EB7" w:rsidRPr="00A11222">
        <w:rPr>
          <w:rFonts w:ascii="Times New Roman" w:hAnsi="Times New Roman" w:cs="Times New Roman"/>
          <w:sz w:val="24"/>
          <w:szCs w:val="24"/>
          <w:lang w:val="es-CO"/>
        </w:rPr>
        <w:t xml:space="preserve">que a su vez hace parte de una de las etapas del Método de Análisis Simultaneo de Conceptos, recientemente otro de los métodos que ha tenido acogida es el </w:t>
      </w:r>
      <w:r w:rsidR="005B57BE" w:rsidRPr="00A11222">
        <w:rPr>
          <w:rFonts w:ascii="Times New Roman" w:hAnsi="Times New Roman" w:cs="Times New Roman"/>
          <w:sz w:val="24"/>
          <w:szCs w:val="24"/>
          <w:lang w:val="es-CO"/>
        </w:rPr>
        <w:t>Método Evolucionario</w:t>
      </w:r>
      <w:r w:rsidR="00CC4EB7" w:rsidRPr="00A11222">
        <w:rPr>
          <w:rFonts w:ascii="Times New Roman" w:hAnsi="Times New Roman" w:cs="Times New Roman"/>
          <w:sz w:val="24"/>
          <w:szCs w:val="24"/>
          <w:lang w:val="es-CO"/>
        </w:rPr>
        <w:t xml:space="preserve"> de </w:t>
      </w:r>
      <w:proofErr w:type="spellStart"/>
      <w:r w:rsidR="00CC4EB7" w:rsidRPr="00A11222">
        <w:rPr>
          <w:rFonts w:ascii="Times New Roman" w:hAnsi="Times New Roman" w:cs="Times New Roman"/>
          <w:sz w:val="24"/>
          <w:szCs w:val="24"/>
          <w:lang w:val="es-CO"/>
        </w:rPr>
        <w:t>Rodgers</w:t>
      </w:r>
      <w:proofErr w:type="spellEnd"/>
      <w:r w:rsidR="00CC4EB7" w:rsidRPr="00A11222">
        <w:rPr>
          <w:rFonts w:ascii="Times New Roman" w:hAnsi="Times New Roman" w:cs="Times New Roman"/>
          <w:sz w:val="24"/>
          <w:szCs w:val="24"/>
          <w:lang w:val="es-CO"/>
        </w:rPr>
        <w:t xml:space="preserve">.  Con todo, estas metodologías son muy parecidas y con </w:t>
      </w:r>
      <w:r w:rsidR="005901A1" w:rsidRPr="00A11222">
        <w:rPr>
          <w:rFonts w:ascii="Times New Roman" w:hAnsi="Times New Roman" w:cs="Times New Roman"/>
          <w:sz w:val="24"/>
          <w:szCs w:val="24"/>
          <w:lang w:val="es-CO"/>
        </w:rPr>
        <w:t xml:space="preserve">una </w:t>
      </w:r>
      <w:r w:rsidR="00CC4EB7" w:rsidRPr="00A11222">
        <w:rPr>
          <w:rFonts w:ascii="Times New Roman" w:hAnsi="Times New Roman" w:cs="Times New Roman"/>
          <w:sz w:val="24"/>
          <w:szCs w:val="24"/>
          <w:lang w:val="es-CO"/>
        </w:rPr>
        <w:t xml:space="preserve">finalidad en común, </w:t>
      </w:r>
      <w:r w:rsidR="00AB3F2F" w:rsidRPr="00A11222">
        <w:rPr>
          <w:rFonts w:ascii="Times New Roman" w:hAnsi="Times New Roman" w:cs="Times New Roman"/>
          <w:sz w:val="24"/>
          <w:szCs w:val="24"/>
          <w:lang w:val="es-CO"/>
        </w:rPr>
        <w:t>encontrar los atribut</w:t>
      </w:r>
      <w:r w:rsidR="00CC7B18" w:rsidRPr="00A11222">
        <w:rPr>
          <w:rFonts w:ascii="Times New Roman" w:hAnsi="Times New Roman" w:cs="Times New Roman"/>
          <w:sz w:val="24"/>
          <w:szCs w:val="24"/>
          <w:lang w:val="es-CO"/>
        </w:rPr>
        <w:t xml:space="preserve">os, consecuentes y antecedentes, </w:t>
      </w:r>
      <w:r w:rsidR="00FC0B97" w:rsidRPr="00A11222">
        <w:rPr>
          <w:rFonts w:ascii="Times New Roman" w:hAnsi="Times New Roman" w:cs="Times New Roman"/>
          <w:sz w:val="24"/>
          <w:szCs w:val="24"/>
          <w:lang w:val="es-CO"/>
        </w:rPr>
        <w:t xml:space="preserve">en ese sentido, </w:t>
      </w:r>
      <w:r w:rsidR="00AB3F2F" w:rsidRPr="00A11222">
        <w:rPr>
          <w:rFonts w:ascii="Times New Roman" w:hAnsi="Times New Roman" w:cs="Times New Roman"/>
          <w:sz w:val="24"/>
          <w:szCs w:val="24"/>
          <w:lang w:val="es-CO"/>
        </w:rPr>
        <w:t xml:space="preserve">los investigadores se </w:t>
      </w:r>
      <w:r w:rsidR="00692797" w:rsidRPr="00A11222">
        <w:rPr>
          <w:rFonts w:ascii="Times New Roman" w:hAnsi="Times New Roman" w:cs="Times New Roman"/>
          <w:sz w:val="24"/>
          <w:szCs w:val="24"/>
          <w:lang w:val="es-CO"/>
        </w:rPr>
        <w:t>apoya</w:t>
      </w:r>
      <w:r w:rsidR="00AB3F2F" w:rsidRPr="00A11222">
        <w:rPr>
          <w:rFonts w:ascii="Times New Roman" w:hAnsi="Times New Roman" w:cs="Times New Roman"/>
          <w:sz w:val="24"/>
          <w:szCs w:val="24"/>
          <w:lang w:val="es-CO"/>
        </w:rPr>
        <w:t xml:space="preserve"> en la revisi</w:t>
      </w:r>
      <w:r w:rsidR="008A4A6B" w:rsidRPr="00A11222">
        <w:rPr>
          <w:rFonts w:ascii="Times New Roman" w:hAnsi="Times New Roman" w:cs="Times New Roman"/>
          <w:sz w:val="24"/>
          <w:szCs w:val="24"/>
          <w:lang w:val="es-CO"/>
        </w:rPr>
        <w:t>ón integrativa de la literatura,</w:t>
      </w:r>
      <w:r w:rsidR="00ED0319" w:rsidRPr="00A11222">
        <w:rPr>
          <w:rFonts w:ascii="Times New Roman" w:hAnsi="Times New Roman" w:cs="Times New Roman"/>
          <w:sz w:val="24"/>
          <w:szCs w:val="24"/>
          <w:lang w:val="es-CO"/>
        </w:rPr>
        <w:t xml:space="preserve"> su propósito es el </w:t>
      </w:r>
      <w:r w:rsidR="00F15855" w:rsidRPr="00A11222">
        <w:rPr>
          <w:rFonts w:ascii="Times New Roman" w:hAnsi="Times New Roman" w:cs="Times New Roman"/>
          <w:sz w:val="24"/>
          <w:szCs w:val="24"/>
          <w:lang w:val="es-CO"/>
        </w:rPr>
        <w:t xml:space="preserve">establecimiento de criterios bien definidos sobre la recolección de datos, análisis y </w:t>
      </w:r>
      <w:r w:rsidR="00972128" w:rsidRPr="00A11222">
        <w:rPr>
          <w:rFonts w:ascii="Times New Roman" w:hAnsi="Times New Roman" w:cs="Times New Roman"/>
          <w:sz w:val="24"/>
          <w:szCs w:val="24"/>
          <w:lang w:val="es-CO"/>
        </w:rPr>
        <w:t>presentación de los resultados</w:t>
      </w:r>
      <w:r w:rsidR="00692797" w:rsidRPr="00A11222">
        <w:rPr>
          <w:rFonts w:ascii="Times New Roman" w:hAnsi="Times New Roman" w:cs="Times New Roman"/>
          <w:sz w:val="24"/>
          <w:szCs w:val="24"/>
          <w:lang w:val="es-CO"/>
        </w:rPr>
        <w:t>,</w:t>
      </w:r>
      <w:r w:rsidR="00972128" w:rsidRPr="00A11222">
        <w:rPr>
          <w:rFonts w:ascii="Times New Roman" w:hAnsi="Times New Roman" w:cs="Times New Roman"/>
          <w:sz w:val="24"/>
          <w:szCs w:val="24"/>
          <w:lang w:val="es-CO"/>
        </w:rPr>
        <w:t xml:space="preserve"> que permita sintetizar </w:t>
      </w:r>
      <w:r w:rsidR="00C61E58" w:rsidRPr="00A11222">
        <w:rPr>
          <w:rFonts w:ascii="Times New Roman" w:hAnsi="Times New Roman" w:cs="Times New Roman"/>
          <w:sz w:val="24"/>
          <w:szCs w:val="24"/>
          <w:lang w:val="es-CO"/>
        </w:rPr>
        <w:t>el conocimiento sobre determinado tema,</w:t>
      </w:r>
      <w:r w:rsidR="00692797" w:rsidRPr="00A11222">
        <w:rPr>
          <w:rFonts w:ascii="Times New Roman" w:hAnsi="Times New Roman" w:cs="Times New Roman"/>
          <w:sz w:val="24"/>
          <w:szCs w:val="24"/>
          <w:lang w:val="es-CO"/>
        </w:rPr>
        <w:t xml:space="preserve"> para ellos s</w:t>
      </w:r>
      <w:r w:rsidR="00E91579" w:rsidRPr="00A11222">
        <w:rPr>
          <w:rFonts w:ascii="Times New Roman" w:hAnsi="Times New Roman" w:cs="Times New Roman"/>
          <w:sz w:val="24"/>
          <w:szCs w:val="24"/>
          <w:lang w:val="es-CO"/>
        </w:rPr>
        <w:t xml:space="preserve">on considerados </w:t>
      </w:r>
      <w:r w:rsidR="00692797" w:rsidRPr="00A11222">
        <w:rPr>
          <w:rFonts w:ascii="Times New Roman" w:hAnsi="Times New Roman" w:cs="Times New Roman"/>
          <w:sz w:val="24"/>
          <w:szCs w:val="24"/>
          <w:lang w:val="es-CO"/>
        </w:rPr>
        <w:t>los siguientes pasos:</w:t>
      </w:r>
      <w:r w:rsidR="00F15855" w:rsidRPr="00A11222">
        <w:rPr>
          <w:rFonts w:ascii="Times New Roman" w:hAnsi="Times New Roman" w:cs="Times New Roman"/>
          <w:sz w:val="24"/>
          <w:szCs w:val="24"/>
          <w:lang w:val="es-CO"/>
        </w:rPr>
        <w:t xml:space="preserve"> 1) selección de la pregunta de investigación</w:t>
      </w:r>
      <w:r w:rsidR="00DC63CB" w:rsidRPr="00A11222">
        <w:rPr>
          <w:rFonts w:ascii="Times New Roman" w:hAnsi="Times New Roman" w:cs="Times New Roman"/>
          <w:sz w:val="24"/>
          <w:szCs w:val="24"/>
          <w:lang w:val="es-CO"/>
        </w:rPr>
        <w:t>,</w:t>
      </w:r>
      <w:r w:rsidR="00F15855" w:rsidRPr="00A11222">
        <w:rPr>
          <w:rFonts w:ascii="Times New Roman" w:hAnsi="Times New Roman" w:cs="Times New Roman"/>
          <w:sz w:val="24"/>
          <w:szCs w:val="24"/>
          <w:lang w:val="es-CO"/>
        </w:rPr>
        <w:t xml:space="preserve"> 2) definición de los criterios de inclusión de estudios y selección de la muestra</w:t>
      </w:r>
      <w:r w:rsidR="00DC63CB" w:rsidRPr="00A11222">
        <w:rPr>
          <w:rFonts w:ascii="Times New Roman" w:hAnsi="Times New Roman" w:cs="Times New Roman"/>
          <w:sz w:val="24"/>
          <w:szCs w:val="24"/>
          <w:lang w:val="es-CO"/>
        </w:rPr>
        <w:t>,</w:t>
      </w:r>
      <w:r w:rsidR="00F15855" w:rsidRPr="00A11222">
        <w:rPr>
          <w:rFonts w:ascii="Times New Roman" w:hAnsi="Times New Roman" w:cs="Times New Roman"/>
          <w:sz w:val="24"/>
          <w:szCs w:val="24"/>
          <w:lang w:val="es-CO"/>
        </w:rPr>
        <w:t xml:space="preserve"> 3) representación de los estudios seleccionados en formato de tablas, considerando todas las características en común</w:t>
      </w:r>
      <w:r w:rsidR="00DC63CB" w:rsidRPr="00A11222">
        <w:rPr>
          <w:rFonts w:ascii="Times New Roman" w:hAnsi="Times New Roman" w:cs="Times New Roman"/>
          <w:sz w:val="24"/>
          <w:szCs w:val="24"/>
          <w:lang w:val="es-CO"/>
        </w:rPr>
        <w:t>,</w:t>
      </w:r>
      <w:r w:rsidR="00F15855" w:rsidRPr="00A11222">
        <w:rPr>
          <w:rFonts w:ascii="Times New Roman" w:hAnsi="Times New Roman" w:cs="Times New Roman"/>
          <w:sz w:val="24"/>
          <w:szCs w:val="24"/>
          <w:lang w:val="es-CO"/>
        </w:rPr>
        <w:t xml:space="preserve"> 4) análisis crítico de los hallazgos, identificando diferencias y </w:t>
      </w:r>
      <w:r w:rsidR="00F15855" w:rsidRPr="00A11222">
        <w:rPr>
          <w:rFonts w:ascii="Times New Roman" w:hAnsi="Times New Roman" w:cs="Times New Roman"/>
          <w:sz w:val="24"/>
          <w:szCs w:val="24"/>
          <w:lang w:val="es-CO"/>
        </w:rPr>
        <w:lastRenderedPageBreak/>
        <w:t>conflictos</w:t>
      </w:r>
      <w:r w:rsidR="00DC63CB" w:rsidRPr="00A11222">
        <w:rPr>
          <w:rFonts w:ascii="Times New Roman" w:hAnsi="Times New Roman" w:cs="Times New Roman"/>
          <w:sz w:val="24"/>
          <w:szCs w:val="24"/>
          <w:lang w:val="es-CO"/>
        </w:rPr>
        <w:t xml:space="preserve">, </w:t>
      </w:r>
      <w:r w:rsidR="00F15855" w:rsidRPr="00A11222">
        <w:rPr>
          <w:rFonts w:ascii="Times New Roman" w:hAnsi="Times New Roman" w:cs="Times New Roman"/>
          <w:sz w:val="24"/>
          <w:szCs w:val="24"/>
          <w:lang w:val="es-CO"/>
        </w:rPr>
        <w:t>5) interpretación de los resultados</w:t>
      </w:r>
      <w:r w:rsidR="00DC63CB" w:rsidRPr="00A11222">
        <w:rPr>
          <w:rFonts w:ascii="Times New Roman" w:hAnsi="Times New Roman" w:cs="Times New Roman"/>
          <w:sz w:val="24"/>
          <w:szCs w:val="24"/>
          <w:lang w:val="es-CO"/>
        </w:rPr>
        <w:t xml:space="preserve"> </w:t>
      </w:r>
      <w:r w:rsidR="00F15855" w:rsidRPr="00A11222">
        <w:rPr>
          <w:rFonts w:ascii="Times New Roman" w:hAnsi="Times New Roman" w:cs="Times New Roman"/>
          <w:sz w:val="24"/>
          <w:szCs w:val="24"/>
          <w:lang w:val="es-CO"/>
        </w:rPr>
        <w:t>y 6) informar de forma clara la evidencia encontrada</w:t>
      </w:r>
      <w:sdt>
        <w:sdtPr>
          <w:rPr>
            <w:rFonts w:ascii="Times New Roman" w:hAnsi="Times New Roman" w:cs="Times New Roman"/>
            <w:sz w:val="24"/>
            <w:szCs w:val="24"/>
            <w:lang w:val="es-CO"/>
          </w:rPr>
          <w:id w:val="1454674516"/>
          <w:citation/>
        </w:sdtPr>
        <w:sdtEndPr/>
        <w:sdtContent>
          <w:r w:rsidR="00972128" w:rsidRPr="00A11222">
            <w:rPr>
              <w:rFonts w:ascii="Times New Roman" w:hAnsi="Times New Roman" w:cs="Times New Roman"/>
              <w:sz w:val="24"/>
              <w:szCs w:val="24"/>
              <w:lang w:val="es-CO"/>
            </w:rPr>
            <w:fldChar w:fldCharType="begin"/>
          </w:r>
          <w:r w:rsidR="00995956">
            <w:rPr>
              <w:rFonts w:ascii="Times New Roman" w:hAnsi="Times New Roman" w:cs="Times New Roman"/>
              <w:sz w:val="24"/>
              <w:szCs w:val="24"/>
              <w:lang w:val="es-CO"/>
            </w:rPr>
            <w:instrText xml:space="preserve">CITATION LHG87 \l 1046 </w:instrText>
          </w:r>
          <w:r w:rsidR="00972128" w:rsidRPr="00A11222">
            <w:rPr>
              <w:rFonts w:ascii="Times New Roman" w:hAnsi="Times New Roman" w:cs="Times New Roman"/>
              <w:sz w:val="24"/>
              <w:szCs w:val="24"/>
              <w:lang w:val="es-CO"/>
            </w:rPr>
            <w:fldChar w:fldCharType="separate"/>
          </w:r>
          <w:r w:rsidR="00995956">
            <w:rPr>
              <w:rFonts w:ascii="Times New Roman" w:hAnsi="Times New Roman" w:cs="Times New Roman"/>
              <w:noProof/>
              <w:sz w:val="24"/>
              <w:szCs w:val="24"/>
              <w:lang w:val="es-CO"/>
            </w:rPr>
            <w:t xml:space="preserve"> </w:t>
          </w:r>
          <w:r w:rsidR="00995956" w:rsidRPr="00995956">
            <w:rPr>
              <w:rFonts w:ascii="Times New Roman" w:hAnsi="Times New Roman" w:cs="Times New Roman"/>
              <w:noProof/>
              <w:sz w:val="24"/>
              <w:szCs w:val="24"/>
              <w:lang w:val="es-CO"/>
            </w:rPr>
            <w:t>(3)</w:t>
          </w:r>
          <w:r w:rsidR="00972128" w:rsidRPr="00A11222">
            <w:rPr>
              <w:rFonts w:ascii="Times New Roman" w:hAnsi="Times New Roman" w:cs="Times New Roman"/>
              <w:sz w:val="24"/>
              <w:szCs w:val="24"/>
              <w:lang w:val="es-CO"/>
            </w:rPr>
            <w:fldChar w:fldCharType="end"/>
          </w:r>
        </w:sdtContent>
      </w:sdt>
      <w:r w:rsidR="00972128" w:rsidRPr="00A11222">
        <w:rPr>
          <w:rFonts w:ascii="Times New Roman" w:hAnsi="Times New Roman" w:cs="Times New Roman"/>
          <w:sz w:val="24"/>
          <w:szCs w:val="24"/>
          <w:lang w:val="es-CO"/>
        </w:rPr>
        <w:t>.</w:t>
      </w:r>
    </w:p>
    <w:p w:rsidR="00CF4371" w:rsidRPr="00A11222" w:rsidRDefault="00CF4371" w:rsidP="00A11222">
      <w:pPr>
        <w:autoSpaceDE w:val="0"/>
        <w:autoSpaceDN w:val="0"/>
        <w:adjustRightInd w:val="0"/>
        <w:spacing w:after="0" w:line="360" w:lineRule="auto"/>
        <w:jc w:val="both"/>
        <w:rPr>
          <w:rFonts w:ascii="Times New Roman" w:hAnsi="Times New Roman" w:cs="Times New Roman"/>
          <w:sz w:val="24"/>
          <w:szCs w:val="24"/>
          <w:lang w:val="es-CO"/>
        </w:rPr>
      </w:pPr>
    </w:p>
    <w:p w:rsidR="006779C9" w:rsidRDefault="006154D9" w:rsidP="00A11222">
      <w:pPr>
        <w:autoSpaceDE w:val="0"/>
        <w:autoSpaceDN w:val="0"/>
        <w:adjustRightInd w:val="0"/>
        <w:spacing w:after="0" w:line="360" w:lineRule="auto"/>
        <w:jc w:val="both"/>
        <w:rPr>
          <w:rFonts w:ascii="Times New Roman" w:hAnsi="Times New Roman" w:cs="Times New Roman"/>
          <w:sz w:val="24"/>
          <w:szCs w:val="24"/>
          <w:lang w:val="es-CO"/>
        </w:rPr>
      </w:pPr>
      <w:r w:rsidRPr="00A11222">
        <w:rPr>
          <w:rFonts w:ascii="Times New Roman" w:hAnsi="Times New Roman" w:cs="Times New Roman"/>
          <w:sz w:val="24"/>
          <w:szCs w:val="24"/>
          <w:lang w:val="es-CO"/>
        </w:rPr>
        <w:t xml:space="preserve">En síntesis, </w:t>
      </w:r>
      <w:r w:rsidR="002B3159" w:rsidRPr="00A11222">
        <w:rPr>
          <w:rFonts w:ascii="Times New Roman" w:hAnsi="Times New Roman" w:cs="Times New Roman"/>
          <w:sz w:val="24"/>
          <w:szCs w:val="24"/>
          <w:lang w:val="es-CO"/>
        </w:rPr>
        <w:t>el análisis conceptual es una  etapa relevante</w:t>
      </w:r>
      <w:r w:rsidR="00341E31" w:rsidRPr="00A11222">
        <w:rPr>
          <w:rFonts w:ascii="Times New Roman" w:hAnsi="Times New Roman" w:cs="Times New Roman"/>
          <w:sz w:val="24"/>
          <w:szCs w:val="24"/>
          <w:lang w:val="es-CO"/>
        </w:rPr>
        <w:t xml:space="preserve"> que cimienta las bases para la </w:t>
      </w:r>
      <w:r w:rsidR="002B3159" w:rsidRPr="00A11222">
        <w:rPr>
          <w:rFonts w:ascii="Times New Roman" w:hAnsi="Times New Roman" w:cs="Times New Roman"/>
          <w:sz w:val="24"/>
          <w:szCs w:val="24"/>
          <w:lang w:val="es-CO"/>
        </w:rPr>
        <w:t xml:space="preserve">construcción y/o validación de un DE, </w:t>
      </w:r>
      <w:r w:rsidR="00341E31" w:rsidRPr="00A11222">
        <w:rPr>
          <w:rFonts w:ascii="Times New Roman" w:hAnsi="Times New Roman" w:cs="Times New Roman"/>
          <w:sz w:val="24"/>
          <w:szCs w:val="24"/>
          <w:lang w:val="es-CO"/>
        </w:rPr>
        <w:t xml:space="preserve">de ahí que el </w:t>
      </w:r>
      <w:r w:rsidR="002B3159" w:rsidRPr="00A11222">
        <w:rPr>
          <w:rFonts w:ascii="Times New Roman" w:hAnsi="Times New Roman" w:cs="Times New Roman"/>
          <w:sz w:val="24"/>
          <w:szCs w:val="24"/>
          <w:lang w:val="es-CO"/>
        </w:rPr>
        <w:t>investigador</w:t>
      </w:r>
      <w:r w:rsidR="00341E31" w:rsidRPr="00A11222">
        <w:rPr>
          <w:rFonts w:ascii="Times New Roman" w:hAnsi="Times New Roman" w:cs="Times New Roman"/>
          <w:sz w:val="24"/>
          <w:szCs w:val="24"/>
          <w:lang w:val="es-CO"/>
        </w:rPr>
        <w:t xml:space="preserve"> debe</w:t>
      </w:r>
      <w:r w:rsidR="002B3159" w:rsidRPr="00A11222">
        <w:rPr>
          <w:rFonts w:ascii="Times New Roman" w:hAnsi="Times New Roman" w:cs="Times New Roman"/>
          <w:sz w:val="24"/>
          <w:szCs w:val="24"/>
          <w:lang w:val="es-CO"/>
        </w:rPr>
        <w:t xml:space="preserve"> </w:t>
      </w:r>
      <w:r w:rsidR="00341E31" w:rsidRPr="00A11222">
        <w:rPr>
          <w:rFonts w:ascii="Times New Roman" w:hAnsi="Times New Roman" w:cs="Times New Roman"/>
          <w:sz w:val="24"/>
          <w:szCs w:val="24"/>
          <w:lang w:val="es-CO"/>
        </w:rPr>
        <w:t>conocer y profundizar</w:t>
      </w:r>
      <w:r w:rsidR="00942416" w:rsidRPr="00A11222">
        <w:rPr>
          <w:rFonts w:ascii="Times New Roman" w:hAnsi="Times New Roman" w:cs="Times New Roman"/>
          <w:sz w:val="24"/>
          <w:szCs w:val="24"/>
          <w:lang w:val="es-CO"/>
        </w:rPr>
        <w:t xml:space="preserve"> en </w:t>
      </w:r>
      <w:r w:rsidR="00341E31" w:rsidRPr="00A11222">
        <w:rPr>
          <w:rFonts w:ascii="Times New Roman" w:hAnsi="Times New Roman" w:cs="Times New Roman"/>
          <w:sz w:val="24"/>
          <w:szCs w:val="24"/>
          <w:lang w:val="es-CO"/>
        </w:rPr>
        <w:t xml:space="preserve">cada </w:t>
      </w:r>
      <w:r w:rsidR="007F587C" w:rsidRPr="00A11222">
        <w:rPr>
          <w:rFonts w:ascii="Times New Roman" w:hAnsi="Times New Roman" w:cs="Times New Roman"/>
          <w:sz w:val="24"/>
          <w:szCs w:val="24"/>
          <w:lang w:val="es-CO"/>
        </w:rPr>
        <w:t>metodología</w:t>
      </w:r>
      <w:r w:rsidR="003E3B64" w:rsidRPr="00A11222">
        <w:rPr>
          <w:rFonts w:ascii="Times New Roman" w:hAnsi="Times New Roman" w:cs="Times New Roman"/>
          <w:sz w:val="24"/>
          <w:szCs w:val="24"/>
          <w:lang w:val="es-CO"/>
        </w:rPr>
        <w:t xml:space="preserve">, de esta manera, podrá elegir la que </w:t>
      </w:r>
      <w:r w:rsidR="006779C9" w:rsidRPr="00A11222">
        <w:rPr>
          <w:rFonts w:ascii="Times New Roman" w:hAnsi="Times New Roman" w:cs="Times New Roman"/>
          <w:sz w:val="24"/>
          <w:szCs w:val="24"/>
          <w:lang w:val="es-CO"/>
        </w:rPr>
        <w:t xml:space="preserve">considere más </w:t>
      </w:r>
      <w:r w:rsidR="00341E31" w:rsidRPr="00A11222">
        <w:rPr>
          <w:rFonts w:ascii="Times New Roman" w:hAnsi="Times New Roman" w:cs="Times New Roman"/>
          <w:sz w:val="24"/>
          <w:szCs w:val="24"/>
          <w:lang w:val="es-CO"/>
        </w:rPr>
        <w:t xml:space="preserve">apropiada </w:t>
      </w:r>
      <w:r w:rsidR="003E3B64" w:rsidRPr="00A11222">
        <w:rPr>
          <w:rFonts w:ascii="Times New Roman" w:hAnsi="Times New Roman" w:cs="Times New Roman"/>
          <w:sz w:val="24"/>
          <w:szCs w:val="24"/>
          <w:lang w:val="es-CO"/>
        </w:rPr>
        <w:t xml:space="preserve">para dar </w:t>
      </w:r>
      <w:r w:rsidR="00341E31" w:rsidRPr="00A11222">
        <w:rPr>
          <w:rFonts w:ascii="Times New Roman" w:hAnsi="Times New Roman" w:cs="Times New Roman"/>
          <w:sz w:val="24"/>
          <w:szCs w:val="24"/>
          <w:lang w:val="es-CO"/>
        </w:rPr>
        <w:t xml:space="preserve"> </w:t>
      </w:r>
      <w:r w:rsidR="00913FEC" w:rsidRPr="00A11222">
        <w:rPr>
          <w:rFonts w:ascii="Times New Roman" w:hAnsi="Times New Roman" w:cs="Times New Roman"/>
          <w:sz w:val="24"/>
          <w:szCs w:val="24"/>
          <w:lang w:val="es-CO"/>
        </w:rPr>
        <w:t xml:space="preserve">respuesta al fenómeno </w:t>
      </w:r>
      <w:r w:rsidR="00065A20" w:rsidRPr="00A11222">
        <w:rPr>
          <w:rFonts w:ascii="Times New Roman" w:hAnsi="Times New Roman" w:cs="Times New Roman"/>
          <w:sz w:val="24"/>
          <w:szCs w:val="24"/>
          <w:lang w:val="es-CO"/>
        </w:rPr>
        <w:t xml:space="preserve">en estudio. </w:t>
      </w:r>
      <w:r w:rsidR="008F0C9F" w:rsidRPr="00A11222">
        <w:rPr>
          <w:rFonts w:ascii="Times New Roman" w:hAnsi="Times New Roman" w:cs="Times New Roman"/>
          <w:sz w:val="24"/>
          <w:szCs w:val="24"/>
          <w:lang w:val="es-CO"/>
        </w:rPr>
        <w:t>El desarrollo de esta etapa no requiere la participación de pacientes</w:t>
      </w:r>
      <w:r w:rsidR="00FD6591" w:rsidRPr="00A11222">
        <w:rPr>
          <w:rFonts w:ascii="Times New Roman" w:hAnsi="Times New Roman" w:cs="Times New Roman"/>
          <w:sz w:val="24"/>
          <w:szCs w:val="24"/>
          <w:lang w:val="es-CO"/>
        </w:rPr>
        <w:t>, ni otros profesionales</w:t>
      </w:r>
      <w:r w:rsidR="008F0C9F" w:rsidRPr="00A11222">
        <w:rPr>
          <w:rFonts w:ascii="Times New Roman" w:hAnsi="Times New Roman" w:cs="Times New Roman"/>
          <w:sz w:val="24"/>
          <w:szCs w:val="24"/>
          <w:lang w:val="es-CO"/>
        </w:rPr>
        <w:t>,</w:t>
      </w:r>
      <w:r w:rsidR="00CF6420" w:rsidRPr="00A11222">
        <w:rPr>
          <w:rFonts w:ascii="Times New Roman" w:hAnsi="Times New Roman" w:cs="Times New Roman"/>
          <w:sz w:val="24"/>
          <w:szCs w:val="24"/>
          <w:lang w:val="es-CO"/>
        </w:rPr>
        <w:t xml:space="preserve"> </w:t>
      </w:r>
      <w:r w:rsidR="0001080A" w:rsidRPr="00A11222">
        <w:rPr>
          <w:rFonts w:ascii="Times New Roman" w:hAnsi="Times New Roman" w:cs="Times New Roman"/>
          <w:sz w:val="24"/>
          <w:szCs w:val="24"/>
          <w:lang w:val="es-CO"/>
        </w:rPr>
        <w:t xml:space="preserve">sino la </w:t>
      </w:r>
      <w:r w:rsidR="008F0C9F" w:rsidRPr="00A11222">
        <w:rPr>
          <w:rFonts w:ascii="Times New Roman" w:hAnsi="Times New Roman" w:cs="Times New Roman"/>
          <w:sz w:val="24"/>
          <w:szCs w:val="24"/>
          <w:lang w:val="es-CO"/>
        </w:rPr>
        <w:t>pericia, conocim</w:t>
      </w:r>
      <w:r w:rsidR="00D37A54" w:rsidRPr="00A11222">
        <w:rPr>
          <w:rFonts w:ascii="Times New Roman" w:hAnsi="Times New Roman" w:cs="Times New Roman"/>
          <w:sz w:val="24"/>
          <w:szCs w:val="24"/>
          <w:lang w:val="es-CO"/>
        </w:rPr>
        <w:t>ientos y juico del investigador</w:t>
      </w:r>
      <w:r w:rsidR="00FD6591" w:rsidRPr="00A11222">
        <w:rPr>
          <w:rFonts w:ascii="Times New Roman" w:hAnsi="Times New Roman" w:cs="Times New Roman"/>
          <w:sz w:val="24"/>
          <w:szCs w:val="24"/>
          <w:lang w:val="es-CO"/>
        </w:rPr>
        <w:t xml:space="preserve"> para llevar a cabo su implementación bajo un estricto rigor metodológico. </w:t>
      </w:r>
    </w:p>
    <w:p w:rsidR="00367E84" w:rsidRPr="00A11222" w:rsidRDefault="00367E84" w:rsidP="00A11222">
      <w:pPr>
        <w:autoSpaceDE w:val="0"/>
        <w:autoSpaceDN w:val="0"/>
        <w:adjustRightInd w:val="0"/>
        <w:spacing w:after="0" w:line="360" w:lineRule="auto"/>
        <w:jc w:val="both"/>
        <w:rPr>
          <w:rFonts w:ascii="Times New Roman" w:hAnsi="Times New Roman" w:cs="Times New Roman"/>
          <w:sz w:val="24"/>
          <w:szCs w:val="24"/>
          <w:lang w:val="es-CO"/>
        </w:rPr>
      </w:pPr>
    </w:p>
    <w:p w:rsidR="00C53425" w:rsidRPr="00A11222" w:rsidRDefault="001C2F97"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r w:rsidRPr="00A11222">
        <w:rPr>
          <w:rFonts w:ascii="Times New Roman" w:eastAsia="BookAntiqua" w:hAnsi="Times New Roman" w:cs="Times New Roman"/>
          <w:b/>
          <w:sz w:val="24"/>
          <w:szCs w:val="24"/>
          <w:lang w:val="es-CO"/>
        </w:rPr>
        <w:t>Validación de Contenido</w:t>
      </w:r>
      <w:r w:rsidR="00907DC7" w:rsidRPr="00A11222">
        <w:rPr>
          <w:rFonts w:ascii="Times New Roman" w:eastAsia="BookAntiqua" w:hAnsi="Times New Roman" w:cs="Times New Roman"/>
          <w:b/>
          <w:sz w:val="24"/>
          <w:szCs w:val="24"/>
          <w:lang w:val="es-CO"/>
        </w:rPr>
        <w:t xml:space="preserve"> por Especialistas</w:t>
      </w:r>
      <w:r w:rsidR="00F91786" w:rsidRPr="00A11222">
        <w:rPr>
          <w:rFonts w:ascii="Times New Roman" w:eastAsia="BookAntiqua" w:hAnsi="Times New Roman" w:cs="Times New Roman"/>
          <w:b/>
          <w:sz w:val="24"/>
          <w:szCs w:val="24"/>
          <w:lang w:val="es-CO"/>
        </w:rPr>
        <w:t xml:space="preserve">, </w:t>
      </w:r>
      <w:r w:rsidR="00F91786" w:rsidRPr="00A11222">
        <w:rPr>
          <w:rFonts w:ascii="Times New Roman" w:eastAsia="BookAntiqua" w:hAnsi="Times New Roman" w:cs="Times New Roman"/>
          <w:sz w:val="24"/>
          <w:szCs w:val="24"/>
          <w:lang w:val="es-CO"/>
        </w:rPr>
        <w:t>esta etapa intenta</w:t>
      </w:r>
      <w:r w:rsidR="00F91786" w:rsidRPr="00A11222">
        <w:rPr>
          <w:rFonts w:ascii="Times New Roman" w:eastAsia="BookAntiqua" w:hAnsi="Times New Roman" w:cs="Times New Roman"/>
          <w:b/>
          <w:sz w:val="24"/>
          <w:szCs w:val="24"/>
          <w:lang w:val="es-CO"/>
        </w:rPr>
        <w:t xml:space="preserve"> </w:t>
      </w:r>
      <w:r w:rsidR="00C53425" w:rsidRPr="00A11222">
        <w:rPr>
          <w:rFonts w:ascii="Times New Roman" w:eastAsia="BookAntiqua" w:hAnsi="Times New Roman" w:cs="Times New Roman"/>
          <w:sz w:val="24"/>
          <w:szCs w:val="24"/>
          <w:lang w:val="es-CO"/>
        </w:rPr>
        <w:t>comprobar mediante la identificación de señales y síntomas en una determinada situación clínica potencial y/o real, por medio del proceso de</w:t>
      </w:r>
      <w:r w:rsidR="00CB59E0" w:rsidRPr="00A11222">
        <w:rPr>
          <w:rFonts w:ascii="Times New Roman" w:eastAsia="BookAntiqua" w:hAnsi="Times New Roman" w:cs="Times New Roman"/>
          <w:sz w:val="24"/>
          <w:szCs w:val="24"/>
          <w:lang w:val="es-CO"/>
        </w:rPr>
        <w:t>l</w:t>
      </w:r>
      <w:r w:rsidR="00C53425" w:rsidRPr="00A11222">
        <w:rPr>
          <w:rFonts w:ascii="Times New Roman" w:eastAsia="BookAntiqua" w:hAnsi="Times New Roman" w:cs="Times New Roman"/>
          <w:sz w:val="24"/>
          <w:szCs w:val="24"/>
          <w:lang w:val="es-CO"/>
        </w:rPr>
        <w:t xml:space="preserve"> raciocinio clínico </w:t>
      </w:r>
      <w:r w:rsidR="00590DD3" w:rsidRPr="00A11222">
        <w:rPr>
          <w:rFonts w:ascii="Times New Roman" w:eastAsia="BookAntiqua" w:hAnsi="Times New Roman" w:cs="Times New Roman"/>
          <w:sz w:val="24"/>
          <w:szCs w:val="24"/>
          <w:lang w:val="es-CO"/>
        </w:rPr>
        <w:t>y</w:t>
      </w:r>
      <w:r w:rsidR="00C53425" w:rsidRPr="00A11222">
        <w:rPr>
          <w:rFonts w:ascii="Times New Roman" w:eastAsia="BookAntiqua" w:hAnsi="Times New Roman" w:cs="Times New Roman"/>
          <w:sz w:val="24"/>
          <w:szCs w:val="24"/>
          <w:lang w:val="es-CO"/>
        </w:rPr>
        <w:t xml:space="preserve"> juzgamiento </w:t>
      </w:r>
      <w:r w:rsidR="007A187C" w:rsidRPr="00A11222">
        <w:rPr>
          <w:rFonts w:ascii="Times New Roman" w:eastAsia="BookAntiqua" w:hAnsi="Times New Roman" w:cs="Times New Roman"/>
          <w:sz w:val="24"/>
          <w:szCs w:val="24"/>
          <w:lang w:val="es-CO"/>
        </w:rPr>
        <w:t>riguroso</w:t>
      </w:r>
      <w:r w:rsidR="00C53425" w:rsidRPr="00A11222">
        <w:rPr>
          <w:rFonts w:ascii="Times New Roman" w:eastAsia="BookAntiqua" w:hAnsi="Times New Roman" w:cs="Times New Roman"/>
          <w:sz w:val="24"/>
          <w:szCs w:val="24"/>
          <w:lang w:val="es-CO"/>
        </w:rPr>
        <w:t>. Se sabe que es a partir del juzgamiento de las necesidades del individuo/familia/</w:t>
      </w:r>
      <w:r w:rsidR="007A187C" w:rsidRPr="00A11222">
        <w:rPr>
          <w:rFonts w:ascii="Times New Roman" w:eastAsia="BookAntiqua" w:hAnsi="Times New Roman" w:cs="Times New Roman"/>
          <w:sz w:val="24"/>
          <w:szCs w:val="24"/>
          <w:lang w:val="es-CO"/>
        </w:rPr>
        <w:t xml:space="preserve">comunidad </w:t>
      </w:r>
      <w:r w:rsidR="00C53425" w:rsidRPr="00A11222">
        <w:rPr>
          <w:rFonts w:ascii="Times New Roman" w:eastAsia="BookAntiqua" w:hAnsi="Times New Roman" w:cs="Times New Roman"/>
          <w:sz w:val="24"/>
          <w:szCs w:val="24"/>
          <w:lang w:val="es-CO"/>
        </w:rPr>
        <w:t xml:space="preserve">que el enfermero </w:t>
      </w:r>
      <w:r w:rsidR="007A187C" w:rsidRPr="00A11222">
        <w:rPr>
          <w:rFonts w:ascii="Times New Roman" w:eastAsia="BookAntiqua" w:hAnsi="Times New Roman" w:cs="Times New Roman"/>
          <w:sz w:val="24"/>
          <w:szCs w:val="24"/>
          <w:lang w:val="es-CO"/>
        </w:rPr>
        <w:t xml:space="preserve">desarrolla  </w:t>
      </w:r>
      <w:r w:rsidR="00CB59E0" w:rsidRPr="00A11222">
        <w:rPr>
          <w:rFonts w:ascii="Times New Roman" w:eastAsia="BookAntiqua" w:hAnsi="Times New Roman" w:cs="Times New Roman"/>
          <w:sz w:val="24"/>
          <w:szCs w:val="24"/>
          <w:lang w:val="es-CO"/>
        </w:rPr>
        <w:t>su proceso de pensamiento</w:t>
      </w:r>
      <w:r w:rsidR="00590DD3" w:rsidRPr="00A11222">
        <w:rPr>
          <w:rFonts w:ascii="Times New Roman" w:eastAsia="BookAntiqua" w:hAnsi="Times New Roman" w:cs="Times New Roman"/>
          <w:sz w:val="24"/>
          <w:szCs w:val="24"/>
          <w:lang w:val="es-CO"/>
        </w:rPr>
        <w:t xml:space="preserve"> y</w:t>
      </w:r>
      <w:r w:rsidR="00CB59E0" w:rsidRPr="00A11222">
        <w:rPr>
          <w:rFonts w:ascii="Times New Roman" w:eastAsia="BookAntiqua" w:hAnsi="Times New Roman" w:cs="Times New Roman"/>
          <w:sz w:val="24"/>
          <w:szCs w:val="24"/>
          <w:lang w:val="es-CO"/>
        </w:rPr>
        <w:t xml:space="preserve"> las posibilidades </w:t>
      </w:r>
      <w:r w:rsidR="007A187C" w:rsidRPr="00A11222">
        <w:rPr>
          <w:rFonts w:ascii="Times New Roman" w:eastAsia="BookAntiqua" w:hAnsi="Times New Roman" w:cs="Times New Roman"/>
          <w:sz w:val="24"/>
          <w:szCs w:val="24"/>
          <w:lang w:val="es-CO"/>
        </w:rPr>
        <w:t>soluciones a los</w:t>
      </w:r>
      <w:r w:rsidR="00590DD3" w:rsidRPr="00A11222">
        <w:rPr>
          <w:rFonts w:ascii="Times New Roman" w:eastAsia="BookAntiqua" w:hAnsi="Times New Roman" w:cs="Times New Roman"/>
          <w:sz w:val="24"/>
          <w:szCs w:val="24"/>
          <w:lang w:val="es-CO"/>
        </w:rPr>
        <w:t xml:space="preserve"> problemas identificados</w:t>
      </w:r>
      <w:sdt>
        <w:sdtPr>
          <w:rPr>
            <w:rFonts w:ascii="Times New Roman" w:eastAsia="BookAntiqua" w:hAnsi="Times New Roman" w:cs="Times New Roman"/>
            <w:sz w:val="24"/>
            <w:szCs w:val="24"/>
            <w:lang w:val="es-CO"/>
          </w:rPr>
          <w:id w:val="-821735176"/>
          <w:citation/>
        </w:sdtPr>
        <w:sdtEndPr/>
        <w:sdtContent>
          <w:r w:rsidR="005675DC" w:rsidRPr="00A11222">
            <w:rPr>
              <w:rFonts w:ascii="Times New Roman" w:eastAsia="BookAntiqua" w:hAnsi="Times New Roman" w:cs="Times New Roman"/>
              <w:sz w:val="24"/>
              <w:szCs w:val="24"/>
              <w:lang w:val="es-CO"/>
            </w:rPr>
            <w:fldChar w:fldCharType="begin"/>
          </w:r>
          <w:r w:rsidR="005675DC" w:rsidRPr="00A11222">
            <w:rPr>
              <w:rFonts w:ascii="Times New Roman" w:eastAsia="BookAntiqua" w:hAnsi="Times New Roman" w:cs="Times New Roman"/>
              <w:sz w:val="24"/>
              <w:szCs w:val="24"/>
              <w:lang w:val="es-CO"/>
            </w:rPr>
            <w:instrText xml:space="preserve"> CITATION LUN09 \l 1046 </w:instrText>
          </w:r>
          <w:r w:rsidR="005675DC" w:rsidRPr="00A11222">
            <w:rPr>
              <w:rFonts w:ascii="Times New Roman" w:eastAsia="BookAntiqua" w:hAnsi="Times New Roman" w:cs="Times New Roman"/>
              <w:sz w:val="24"/>
              <w:szCs w:val="24"/>
              <w:lang w:val="es-CO"/>
            </w:rPr>
            <w:fldChar w:fldCharType="separate"/>
          </w:r>
          <w:r w:rsidR="00F6674C">
            <w:rPr>
              <w:rFonts w:ascii="Times New Roman" w:eastAsia="BookAntiqua" w:hAnsi="Times New Roman" w:cs="Times New Roman"/>
              <w:noProof/>
              <w:sz w:val="24"/>
              <w:szCs w:val="24"/>
              <w:lang w:val="es-CO"/>
            </w:rPr>
            <w:t xml:space="preserve"> </w:t>
          </w:r>
          <w:r w:rsidR="00F6674C" w:rsidRPr="00F6674C">
            <w:rPr>
              <w:rFonts w:ascii="Times New Roman" w:eastAsia="BookAntiqua" w:hAnsi="Times New Roman" w:cs="Times New Roman"/>
              <w:noProof/>
              <w:sz w:val="24"/>
              <w:szCs w:val="24"/>
              <w:lang w:val="es-CO"/>
            </w:rPr>
            <w:t>(4)</w:t>
          </w:r>
          <w:r w:rsidR="005675DC" w:rsidRPr="00A11222">
            <w:rPr>
              <w:rFonts w:ascii="Times New Roman" w:eastAsia="BookAntiqua" w:hAnsi="Times New Roman" w:cs="Times New Roman"/>
              <w:sz w:val="24"/>
              <w:szCs w:val="24"/>
              <w:lang w:val="es-CO"/>
            </w:rPr>
            <w:fldChar w:fldCharType="end"/>
          </w:r>
        </w:sdtContent>
      </w:sdt>
      <w:r w:rsidR="00BA56D0" w:rsidRPr="00A11222">
        <w:rPr>
          <w:rFonts w:ascii="Times New Roman" w:eastAsia="BookAntiqua" w:hAnsi="Times New Roman" w:cs="Times New Roman"/>
          <w:sz w:val="24"/>
          <w:szCs w:val="24"/>
          <w:lang w:val="es-CO"/>
        </w:rPr>
        <w:t>.</w:t>
      </w:r>
    </w:p>
    <w:p w:rsidR="007A187C" w:rsidRPr="00A11222" w:rsidRDefault="007A187C"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p>
    <w:p w:rsidR="00E6767B" w:rsidRPr="00A11222" w:rsidRDefault="000237D1" w:rsidP="00A11222">
      <w:pPr>
        <w:autoSpaceDE w:val="0"/>
        <w:autoSpaceDN w:val="0"/>
        <w:adjustRightInd w:val="0"/>
        <w:spacing w:after="0" w:line="360" w:lineRule="auto"/>
        <w:jc w:val="both"/>
        <w:rPr>
          <w:rFonts w:ascii="Times New Roman" w:hAnsi="Times New Roman" w:cs="Times New Roman"/>
          <w:sz w:val="24"/>
          <w:szCs w:val="24"/>
          <w:lang w:val="es-CO"/>
        </w:rPr>
      </w:pPr>
      <w:r w:rsidRPr="00A11222">
        <w:rPr>
          <w:rFonts w:ascii="Times New Roman" w:eastAsia="BookAntiqua" w:hAnsi="Times New Roman" w:cs="Times New Roman"/>
          <w:sz w:val="24"/>
          <w:szCs w:val="24"/>
          <w:lang w:val="es-CO"/>
        </w:rPr>
        <w:t xml:space="preserve">La etapa de </w:t>
      </w:r>
      <w:r w:rsidR="006F5EE1" w:rsidRPr="00A11222">
        <w:rPr>
          <w:rFonts w:ascii="Times New Roman" w:eastAsia="BookAntiqua" w:hAnsi="Times New Roman" w:cs="Times New Roman"/>
          <w:sz w:val="24"/>
          <w:szCs w:val="24"/>
          <w:lang w:val="es-CO"/>
        </w:rPr>
        <w:t>V</w:t>
      </w:r>
      <w:r w:rsidRPr="00A11222">
        <w:rPr>
          <w:rFonts w:ascii="Times New Roman" w:eastAsia="BookAntiqua" w:hAnsi="Times New Roman" w:cs="Times New Roman"/>
          <w:sz w:val="24"/>
          <w:szCs w:val="24"/>
          <w:lang w:val="es-CO"/>
        </w:rPr>
        <w:t xml:space="preserve">alidación de </w:t>
      </w:r>
      <w:r w:rsidR="006F5EE1" w:rsidRPr="00A11222">
        <w:rPr>
          <w:rFonts w:ascii="Times New Roman" w:eastAsia="BookAntiqua" w:hAnsi="Times New Roman" w:cs="Times New Roman"/>
          <w:sz w:val="24"/>
          <w:szCs w:val="24"/>
          <w:lang w:val="es-CO"/>
        </w:rPr>
        <w:t>C</w:t>
      </w:r>
      <w:r w:rsidRPr="00A11222">
        <w:rPr>
          <w:rFonts w:ascii="Times New Roman" w:eastAsia="BookAntiqua" w:hAnsi="Times New Roman" w:cs="Times New Roman"/>
          <w:sz w:val="24"/>
          <w:szCs w:val="24"/>
          <w:lang w:val="es-CO"/>
        </w:rPr>
        <w:t>ontenido</w:t>
      </w:r>
      <w:r w:rsidR="00907DC7" w:rsidRPr="00A11222">
        <w:rPr>
          <w:rFonts w:ascii="Times New Roman" w:eastAsia="BookAntiqua" w:hAnsi="Times New Roman" w:cs="Times New Roman"/>
          <w:sz w:val="24"/>
          <w:szCs w:val="24"/>
          <w:lang w:val="es-CO"/>
        </w:rPr>
        <w:t xml:space="preserve"> por </w:t>
      </w:r>
      <w:r w:rsidR="006F5EE1" w:rsidRPr="00A11222">
        <w:rPr>
          <w:rFonts w:ascii="Times New Roman" w:eastAsia="BookAntiqua" w:hAnsi="Times New Roman" w:cs="Times New Roman"/>
          <w:sz w:val="24"/>
          <w:szCs w:val="24"/>
          <w:lang w:val="es-CO"/>
        </w:rPr>
        <w:t>E</w:t>
      </w:r>
      <w:r w:rsidR="00A6375E" w:rsidRPr="00A11222">
        <w:rPr>
          <w:rFonts w:ascii="Times New Roman" w:eastAsia="BookAntiqua" w:hAnsi="Times New Roman" w:cs="Times New Roman"/>
          <w:sz w:val="24"/>
          <w:szCs w:val="24"/>
          <w:lang w:val="es-CO"/>
        </w:rPr>
        <w:t>specialistas</w:t>
      </w:r>
      <w:r w:rsidR="006E4535" w:rsidRPr="00A11222">
        <w:rPr>
          <w:rFonts w:ascii="Times New Roman" w:eastAsia="BookAntiqua" w:hAnsi="Times New Roman" w:cs="Times New Roman"/>
          <w:sz w:val="24"/>
          <w:szCs w:val="24"/>
          <w:lang w:val="es-CO"/>
        </w:rPr>
        <w:t xml:space="preserve"> (VCE)</w:t>
      </w:r>
      <w:r w:rsidR="00A6375E" w:rsidRPr="00A11222">
        <w:rPr>
          <w:rFonts w:ascii="Times New Roman" w:eastAsia="BookAntiqua" w:hAnsi="Times New Roman" w:cs="Times New Roman"/>
          <w:sz w:val="24"/>
          <w:szCs w:val="24"/>
          <w:lang w:val="es-CO"/>
        </w:rPr>
        <w:t>,</w:t>
      </w:r>
      <w:r w:rsidR="006F5EE1" w:rsidRPr="00A11222">
        <w:rPr>
          <w:rFonts w:ascii="Times New Roman" w:eastAsia="BookAntiqua" w:hAnsi="Times New Roman" w:cs="Times New Roman"/>
          <w:sz w:val="24"/>
          <w:szCs w:val="24"/>
          <w:lang w:val="es-CO"/>
        </w:rPr>
        <w:t xml:space="preserve"> </w:t>
      </w:r>
      <w:r w:rsidR="008F0831" w:rsidRPr="00A11222">
        <w:rPr>
          <w:rFonts w:ascii="Times New Roman" w:eastAsia="BookAntiqua" w:hAnsi="Times New Roman" w:cs="Times New Roman"/>
          <w:sz w:val="24"/>
          <w:szCs w:val="24"/>
          <w:lang w:val="es-CO"/>
        </w:rPr>
        <w:t xml:space="preserve">tiene </w:t>
      </w:r>
      <w:r w:rsidR="002F7D4A" w:rsidRPr="00A11222">
        <w:rPr>
          <w:rFonts w:ascii="Times New Roman" w:eastAsia="BookAntiqua" w:hAnsi="Times New Roman" w:cs="Times New Roman"/>
          <w:sz w:val="24"/>
          <w:szCs w:val="24"/>
          <w:lang w:val="es-CO"/>
        </w:rPr>
        <w:t>la</w:t>
      </w:r>
      <w:r w:rsidR="008F0831" w:rsidRPr="00A11222">
        <w:rPr>
          <w:rFonts w:ascii="Times New Roman" w:eastAsia="BookAntiqua" w:hAnsi="Times New Roman" w:cs="Times New Roman"/>
          <w:sz w:val="24"/>
          <w:szCs w:val="24"/>
          <w:lang w:val="es-CO"/>
        </w:rPr>
        <w:t xml:space="preserve"> finalidad </w:t>
      </w:r>
      <w:r w:rsidR="002F7D4A" w:rsidRPr="00A11222">
        <w:rPr>
          <w:rFonts w:ascii="Times New Roman" w:eastAsia="BookAntiqua" w:hAnsi="Times New Roman" w:cs="Times New Roman"/>
          <w:sz w:val="24"/>
          <w:szCs w:val="24"/>
          <w:lang w:val="es-CO"/>
        </w:rPr>
        <w:t xml:space="preserve">de </w:t>
      </w:r>
      <w:r w:rsidR="008F0831" w:rsidRPr="00A11222">
        <w:rPr>
          <w:rFonts w:ascii="Times New Roman" w:eastAsia="BookAntiqua" w:hAnsi="Times New Roman" w:cs="Times New Roman"/>
          <w:sz w:val="24"/>
          <w:szCs w:val="24"/>
          <w:lang w:val="es-CO"/>
        </w:rPr>
        <w:t xml:space="preserve">obtener un acuerdo entre los expertos sobre los conceptos elaborados en el análisis de concepto, esta etapa </w:t>
      </w:r>
      <w:r w:rsidR="00426B1C" w:rsidRPr="00A11222">
        <w:rPr>
          <w:rFonts w:ascii="Times New Roman" w:eastAsia="BookAntiqua" w:hAnsi="Times New Roman" w:cs="Times New Roman"/>
          <w:sz w:val="24"/>
          <w:szCs w:val="24"/>
          <w:lang w:val="es-CO"/>
        </w:rPr>
        <w:t xml:space="preserve">apunta a determinar la frecuencia con que las características </w:t>
      </w:r>
      <w:r w:rsidR="001770BF" w:rsidRPr="00A11222">
        <w:rPr>
          <w:rFonts w:ascii="Times New Roman" w:eastAsia="BookAntiqua" w:hAnsi="Times New Roman" w:cs="Times New Roman"/>
          <w:sz w:val="24"/>
          <w:szCs w:val="24"/>
          <w:lang w:val="es-CO"/>
        </w:rPr>
        <w:t>definitoria</w:t>
      </w:r>
      <w:r w:rsidR="00426B1C" w:rsidRPr="00A11222">
        <w:rPr>
          <w:rFonts w:ascii="Times New Roman" w:eastAsia="BookAntiqua" w:hAnsi="Times New Roman" w:cs="Times New Roman"/>
          <w:sz w:val="24"/>
          <w:szCs w:val="24"/>
          <w:lang w:val="es-CO"/>
        </w:rPr>
        <w:t xml:space="preserve">s de un diagnóstico están </w:t>
      </w:r>
      <w:r w:rsidR="00A13C8F" w:rsidRPr="00A11222">
        <w:rPr>
          <w:rFonts w:ascii="Times New Roman" w:eastAsia="BookAntiqua" w:hAnsi="Times New Roman" w:cs="Times New Roman"/>
          <w:sz w:val="24"/>
          <w:szCs w:val="24"/>
          <w:lang w:val="es-CO"/>
        </w:rPr>
        <w:t>presentes</w:t>
      </w:r>
      <w:r w:rsidR="00AD2CAC" w:rsidRPr="00A11222">
        <w:rPr>
          <w:rFonts w:ascii="Times New Roman" w:eastAsia="BookAntiqua" w:hAnsi="Times New Roman" w:cs="Times New Roman"/>
          <w:sz w:val="24"/>
          <w:szCs w:val="24"/>
          <w:lang w:val="es-CO"/>
        </w:rPr>
        <w:t>,</w:t>
      </w:r>
      <w:r w:rsidR="00426B1C" w:rsidRPr="00A11222">
        <w:rPr>
          <w:rFonts w:ascii="Times New Roman" w:eastAsia="BookAntiqua" w:hAnsi="Times New Roman" w:cs="Times New Roman"/>
          <w:sz w:val="24"/>
          <w:szCs w:val="24"/>
          <w:lang w:val="es-CO"/>
        </w:rPr>
        <w:t xml:space="preserve"> </w:t>
      </w:r>
      <w:r w:rsidR="00A13C8F" w:rsidRPr="00A11222">
        <w:rPr>
          <w:rFonts w:ascii="Times New Roman" w:eastAsia="BookAntiqua" w:hAnsi="Times New Roman" w:cs="Times New Roman"/>
          <w:sz w:val="24"/>
          <w:szCs w:val="24"/>
          <w:lang w:val="es-CO"/>
        </w:rPr>
        <w:t xml:space="preserve">indicando su pertinencia al diagnóstico, </w:t>
      </w:r>
      <w:r w:rsidR="00026F52" w:rsidRPr="00A11222">
        <w:rPr>
          <w:rFonts w:ascii="Times New Roman" w:eastAsia="BookAntiqua" w:hAnsi="Times New Roman" w:cs="Times New Roman"/>
          <w:sz w:val="24"/>
          <w:szCs w:val="24"/>
          <w:lang w:val="es-CO"/>
        </w:rPr>
        <w:t xml:space="preserve">para ello, </w:t>
      </w:r>
      <w:r w:rsidR="00426B1C" w:rsidRPr="00A11222">
        <w:rPr>
          <w:rFonts w:ascii="Times New Roman" w:eastAsia="BookAntiqua" w:hAnsi="Times New Roman" w:cs="Times New Roman"/>
          <w:sz w:val="24"/>
          <w:szCs w:val="24"/>
          <w:lang w:val="es-CO"/>
        </w:rPr>
        <w:t>los autores recomiendan la selección de enfer</w:t>
      </w:r>
      <w:r w:rsidR="00CE78A3" w:rsidRPr="00A11222">
        <w:rPr>
          <w:rFonts w:ascii="Times New Roman" w:eastAsia="BookAntiqua" w:hAnsi="Times New Roman" w:cs="Times New Roman"/>
          <w:sz w:val="24"/>
          <w:szCs w:val="24"/>
          <w:lang w:val="es-CO"/>
        </w:rPr>
        <w:t>meros familiarizados con</w:t>
      </w:r>
      <w:r w:rsidR="003031E6" w:rsidRPr="00A11222">
        <w:rPr>
          <w:rFonts w:ascii="Times New Roman" w:eastAsia="BookAntiqua" w:hAnsi="Times New Roman" w:cs="Times New Roman"/>
          <w:sz w:val="24"/>
          <w:szCs w:val="24"/>
          <w:lang w:val="es-CO"/>
        </w:rPr>
        <w:t xml:space="preserve"> el DE, un entrenamiento prev</w:t>
      </w:r>
      <w:r w:rsidR="00764FAC" w:rsidRPr="00A11222">
        <w:rPr>
          <w:rFonts w:ascii="Times New Roman" w:eastAsia="BookAntiqua" w:hAnsi="Times New Roman" w:cs="Times New Roman"/>
          <w:sz w:val="24"/>
          <w:szCs w:val="24"/>
          <w:lang w:val="es-CO"/>
        </w:rPr>
        <w:t>io y  determina</w:t>
      </w:r>
      <w:r w:rsidR="00D91C02" w:rsidRPr="00A11222">
        <w:rPr>
          <w:rFonts w:ascii="Times New Roman" w:eastAsia="BookAntiqua" w:hAnsi="Times New Roman" w:cs="Times New Roman"/>
          <w:sz w:val="24"/>
          <w:szCs w:val="24"/>
          <w:lang w:val="es-CO"/>
        </w:rPr>
        <w:t xml:space="preserve">ción de </w:t>
      </w:r>
      <w:r w:rsidR="00764FAC" w:rsidRPr="00A11222">
        <w:rPr>
          <w:rFonts w:ascii="Times New Roman" w:eastAsia="BookAntiqua" w:hAnsi="Times New Roman" w:cs="Times New Roman"/>
          <w:sz w:val="24"/>
          <w:szCs w:val="24"/>
          <w:lang w:val="es-CO"/>
        </w:rPr>
        <w:t xml:space="preserve"> la confiabilidad de los enfermeros como </w:t>
      </w:r>
      <w:proofErr w:type="spellStart"/>
      <w:r w:rsidR="00764FAC" w:rsidRPr="00A11222">
        <w:rPr>
          <w:rFonts w:ascii="Times New Roman" w:eastAsia="BookAntiqua" w:hAnsi="Times New Roman" w:cs="Times New Roman"/>
          <w:sz w:val="24"/>
          <w:szCs w:val="24"/>
          <w:lang w:val="es-CO"/>
        </w:rPr>
        <w:t>diagnosticadores</w:t>
      </w:r>
      <w:proofErr w:type="spellEnd"/>
      <w:sdt>
        <w:sdtPr>
          <w:rPr>
            <w:rFonts w:ascii="Times New Roman" w:eastAsia="BookAntiqua" w:hAnsi="Times New Roman" w:cs="Times New Roman"/>
            <w:sz w:val="24"/>
            <w:szCs w:val="24"/>
            <w:lang w:val="es-CO"/>
          </w:rPr>
          <w:id w:val="-1588149451"/>
          <w:citation/>
        </w:sdtPr>
        <w:sdtEndPr/>
        <w:sdtContent>
          <w:r w:rsidR="00764FAC" w:rsidRPr="00A11222">
            <w:rPr>
              <w:rFonts w:ascii="Times New Roman" w:eastAsia="BookAntiqua" w:hAnsi="Times New Roman" w:cs="Times New Roman"/>
              <w:sz w:val="24"/>
              <w:szCs w:val="24"/>
              <w:lang w:val="es-CO"/>
            </w:rPr>
            <w:fldChar w:fldCharType="begin"/>
          </w:r>
          <w:r w:rsidR="00262DEF">
            <w:rPr>
              <w:rFonts w:ascii="Times New Roman" w:eastAsia="BookAntiqua" w:hAnsi="Times New Roman" w:cs="Times New Roman"/>
              <w:sz w:val="24"/>
              <w:szCs w:val="24"/>
              <w:lang w:val="es-CO"/>
            </w:rPr>
            <w:instrText xml:space="preserve">CITATION LOP13 \l 1046 </w:instrText>
          </w:r>
          <w:r w:rsidR="00764FAC" w:rsidRPr="00A11222">
            <w:rPr>
              <w:rFonts w:ascii="Times New Roman" w:eastAsia="BookAntiqua" w:hAnsi="Times New Roman" w:cs="Times New Roman"/>
              <w:sz w:val="24"/>
              <w:szCs w:val="24"/>
              <w:lang w:val="es-CO"/>
            </w:rPr>
            <w:fldChar w:fldCharType="separate"/>
          </w:r>
          <w:r w:rsidR="00F6674C">
            <w:rPr>
              <w:rFonts w:ascii="Times New Roman" w:eastAsia="BookAntiqua" w:hAnsi="Times New Roman" w:cs="Times New Roman"/>
              <w:noProof/>
              <w:sz w:val="24"/>
              <w:szCs w:val="24"/>
              <w:lang w:val="es-CO"/>
            </w:rPr>
            <w:t xml:space="preserve"> </w:t>
          </w:r>
          <w:r w:rsidR="00F6674C" w:rsidRPr="00F6674C">
            <w:rPr>
              <w:rFonts w:ascii="Times New Roman" w:eastAsia="BookAntiqua" w:hAnsi="Times New Roman" w:cs="Times New Roman"/>
              <w:noProof/>
              <w:sz w:val="24"/>
              <w:szCs w:val="24"/>
              <w:lang w:val="es-CO"/>
            </w:rPr>
            <w:t>(2)</w:t>
          </w:r>
          <w:r w:rsidR="00764FAC" w:rsidRPr="00A11222">
            <w:rPr>
              <w:rFonts w:ascii="Times New Roman" w:eastAsia="BookAntiqua" w:hAnsi="Times New Roman" w:cs="Times New Roman"/>
              <w:sz w:val="24"/>
              <w:szCs w:val="24"/>
              <w:lang w:val="es-CO"/>
            </w:rPr>
            <w:fldChar w:fldCharType="end"/>
          </w:r>
        </w:sdtContent>
      </w:sdt>
      <w:r w:rsidR="00764FAC" w:rsidRPr="00A11222">
        <w:rPr>
          <w:rFonts w:ascii="Times New Roman" w:eastAsia="BookAntiqua" w:hAnsi="Times New Roman" w:cs="Times New Roman"/>
          <w:sz w:val="24"/>
          <w:szCs w:val="24"/>
          <w:lang w:val="es-CO"/>
        </w:rPr>
        <w:t>.</w:t>
      </w:r>
      <w:r w:rsidR="00CE78A3" w:rsidRPr="00A11222">
        <w:rPr>
          <w:rFonts w:ascii="Times New Roman" w:eastAsia="BookAntiqua" w:hAnsi="Times New Roman" w:cs="Times New Roman"/>
          <w:sz w:val="24"/>
          <w:szCs w:val="24"/>
          <w:lang w:val="es-CO"/>
        </w:rPr>
        <w:t xml:space="preserve"> </w:t>
      </w:r>
      <w:r w:rsidR="005E212D" w:rsidRPr="00A11222">
        <w:rPr>
          <w:rFonts w:ascii="Times New Roman" w:eastAsia="BookAntiqua" w:hAnsi="Times New Roman" w:cs="Times New Roman"/>
          <w:sz w:val="24"/>
          <w:szCs w:val="24"/>
          <w:lang w:val="es-CO"/>
        </w:rPr>
        <w:t xml:space="preserve">Existen varios métodos que en la </w:t>
      </w:r>
      <w:r w:rsidR="008A6662" w:rsidRPr="00A11222">
        <w:rPr>
          <w:rFonts w:ascii="Times New Roman" w:eastAsia="BookAntiqua" w:hAnsi="Times New Roman" w:cs="Times New Roman"/>
          <w:sz w:val="24"/>
          <w:szCs w:val="24"/>
          <w:lang w:val="es-CO"/>
        </w:rPr>
        <w:t>aplicabilidad</w:t>
      </w:r>
      <w:r w:rsidR="005E212D" w:rsidRPr="00A11222">
        <w:rPr>
          <w:rFonts w:ascii="Times New Roman" w:eastAsia="BookAntiqua" w:hAnsi="Times New Roman" w:cs="Times New Roman"/>
          <w:sz w:val="24"/>
          <w:szCs w:val="24"/>
          <w:lang w:val="es-CO"/>
        </w:rPr>
        <w:t xml:space="preserve"> se pueden </w:t>
      </w:r>
      <w:r w:rsidR="007D6923" w:rsidRPr="00A11222">
        <w:rPr>
          <w:rFonts w:ascii="Times New Roman" w:eastAsia="BookAntiqua" w:hAnsi="Times New Roman" w:cs="Times New Roman"/>
          <w:sz w:val="24"/>
          <w:szCs w:val="24"/>
          <w:lang w:val="es-CO"/>
        </w:rPr>
        <w:t>fusionar</w:t>
      </w:r>
      <w:r w:rsidR="005E212D" w:rsidRPr="00A11222">
        <w:rPr>
          <w:rFonts w:ascii="Times New Roman" w:eastAsia="BookAntiqua" w:hAnsi="Times New Roman" w:cs="Times New Roman"/>
          <w:sz w:val="24"/>
          <w:szCs w:val="24"/>
          <w:lang w:val="es-CO"/>
        </w:rPr>
        <w:t xml:space="preserve">: </w:t>
      </w:r>
      <w:r w:rsidR="00CE78A3" w:rsidRPr="00A11222">
        <w:rPr>
          <w:rFonts w:ascii="Times New Roman" w:hAnsi="Times New Roman" w:cs="Times New Roman"/>
          <w:sz w:val="24"/>
          <w:szCs w:val="24"/>
          <w:lang w:val="es-CO"/>
        </w:rPr>
        <w:t>M</w:t>
      </w:r>
      <w:r w:rsidR="00774BD8" w:rsidRPr="00A11222">
        <w:rPr>
          <w:rFonts w:ascii="Times New Roman" w:hAnsi="Times New Roman" w:cs="Times New Roman"/>
          <w:sz w:val="24"/>
          <w:szCs w:val="24"/>
          <w:lang w:val="es-CO"/>
        </w:rPr>
        <w:t xml:space="preserve">odelo </w:t>
      </w:r>
      <w:proofErr w:type="spellStart"/>
      <w:r w:rsidR="00774BD8" w:rsidRPr="00A11222">
        <w:rPr>
          <w:rFonts w:ascii="Times New Roman" w:hAnsi="Times New Roman" w:cs="Times New Roman"/>
          <w:sz w:val="24"/>
          <w:szCs w:val="24"/>
          <w:lang w:val="es-CO"/>
        </w:rPr>
        <w:t>Fehring</w:t>
      </w:r>
      <w:proofErr w:type="spellEnd"/>
      <w:r w:rsidR="00774BD8" w:rsidRPr="00A11222">
        <w:rPr>
          <w:rFonts w:ascii="Times New Roman" w:hAnsi="Times New Roman" w:cs="Times New Roman"/>
          <w:sz w:val="24"/>
          <w:szCs w:val="24"/>
          <w:lang w:val="es-CO"/>
        </w:rPr>
        <w:t xml:space="preserve">, </w:t>
      </w:r>
      <w:r w:rsidR="00CE78A3" w:rsidRPr="00A11222">
        <w:rPr>
          <w:rFonts w:ascii="Times New Roman" w:hAnsi="Times New Roman" w:cs="Times New Roman"/>
          <w:sz w:val="24"/>
          <w:szCs w:val="24"/>
          <w:lang w:val="es-CO"/>
        </w:rPr>
        <w:t>M</w:t>
      </w:r>
      <w:r w:rsidR="00774BD8" w:rsidRPr="00A11222">
        <w:rPr>
          <w:rFonts w:ascii="Times New Roman" w:hAnsi="Times New Roman" w:cs="Times New Roman"/>
          <w:sz w:val="24"/>
          <w:szCs w:val="24"/>
          <w:lang w:val="es-CO"/>
        </w:rPr>
        <w:t xml:space="preserve">etodología Q, </w:t>
      </w:r>
      <w:r w:rsidR="00CE78A3" w:rsidRPr="00A11222">
        <w:rPr>
          <w:rFonts w:ascii="Times New Roman" w:hAnsi="Times New Roman" w:cs="Times New Roman"/>
          <w:sz w:val="24"/>
          <w:szCs w:val="24"/>
          <w:lang w:val="es-CO"/>
        </w:rPr>
        <w:t>M</w:t>
      </w:r>
      <w:r w:rsidR="00774BD8" w:rsidRPr="00A11222">
        <w:rPr>
          <w:rFonts w:ascii="Times New Roman" w:hAnsi="Times New Roman" w:cs="Times New Roman"/>
          <w:sz w:val="24"/>
          <w:szCs w:val="24"/>
          <w:lang w:val="es-CO"/>
        </w:rPr>
        <w:t xml:space="preserve">étodo Delphi, y el </w:t>
      </w:r>
      <w:r w:rsidR="00CE78A3" w:rsidRPr="00A11222">
        <w:rPr>
          <w:rFonts w:ascii="Times New Roman" w:hAnsi="Times New Roman" w:cs="Times New Roman"/>
          <w:sz w:val="24"/>
          <w:szCs w:val="24"/>
          <w:lang w:val="es-CO"/>
        </w:rPr>
        <w:t>M</w:t>
      </w:r>
      <w:r w:rsidR="00774BD8" w:rsidRPr="00A11222">
        <w:rPr>
          <w:rFonts w:ascii="Times New Roman" w:hAnsi="Times New Roman" w:cs="Times New Roman"/>
          <w:sz w:val="24"/>
          <w:szCs w:val="24"/>
          <w:lang w:val="es-CO"/>
        </w:rPr>
        <w:t xml:space="preserve">odelo de </w:t>
      </w:r>
      <w:r w:rsidR="00CE78A3" w:rsidRPr="00A11222">
        <w:rPr>
          <w:rFonts w:ascii="Times New Roman" w:hAnsi="Times New Roman" w:cs="Times New Roman"/>
          <w:sz w:val="24"/>
          <w:szCs w:val="24"/>
          <w:lang w:val="es-CO"/>
        </w:rPr>
        <w:t>E</w:t>
      </w:r>
      <w:r w:rsidR="00774BD8" w:rsidRPr="00A11222">
        <w:rPr>
          <w:rFonts w:ascii="Times New Roman" w:hAnsi="Times New Roman" w:cs="Times New Roman"/>
          <w:sz w:val="24"/>
          <w:szCs w:val="24"/>
          <w:lang w:val="es-CO"/>
        </w:rPr>
        <w:t xml:space="preserve">stimación de la </w:t>
      </w:r>
      <w:r w:rsidR="00CE78A3" w:rsidRPr="00A11222">
        <w:rPr>
          <w:rFonts w:ascii="Times New Roman" w:hAnsi="Times New Roman" w:cs="Times New Roman"/>
          <w:sz w:val="24"/>
          <w:szCs w:val="24"/>
          <w:lang w:val="es-CO"/>
        </w:rPr>
        <w:t>M</w:t>
      </w:r>
      <w:r w:rsidR="00DA7A44" w:rsidRPr="00A11222">
        <w:rPr>
          <w:rFonts w:ascii="Times New Roman" w:hAnsi="Times New Roman" w:cs="Times New Roman"/>
          <w:sz w:val="24"/>
          <w:szCs w:val="24"/>
          <w:lang w:val="es-CO"/>
        </w:rPr>
        <w:t>agnitud</w:t>
      </w:r>
      <w:r w:rsidR="007C0F70" w:rsidRPr="00A11222">
        <w:rPr>
          <w:rFonts w:ascii="Times New Roman" w:hAnsi="Times New Roman" w:cs="Times New Roman"/>
          <w:sz w:val="24"/>
          <w:szCs w:val="24"/>
          <w:lang w:val="es-CO"/>
        </w:rPr>
        <w:t xml:space="preserve">. </w:t>
      </w:r>
      <w:r w:rsidR="009013C7" w:rsidRPr="00A11222">
        <w:rPr>
          <w:rFonts w:ascii="Times New Roman" w:hAnsi="Times New Roman" w:cs="Times New Roman"/>
          <w:sz w:val="24"/>
          <w:szCs w:val="24"/>
          <w:lang w:val="es-CO"/>
        </w:rPr>
        <w:t xml:space="preserve">Cañón y Rodríguez (2010)  </w:t>
      </w:r>
      <w:r w:rsidR="00186D5E" w:rsidRPr="00A11222">
        <w:rPr>
          <w:rFonts w:ascii="Times New Roman" w:hAnsi="Times New Roman" w:cs="Times New Roman"/>
          <w:sz w:val="24"/>
          <w:szCs w:val="24"/>
          <w:lang w:val="es-CO"/>
        </w:rPr>
        <w:t xml:space="preserve">refieren las etapas para su implementación </w:t>
      </w:r>
      <w:sdt>
        <w:sdtPr>
          <w:rPr>
            <w:rFonts w:ascii="Times New Roman" w:hAnsi="Times New Roman" w:cs="Times New Roman"/>
            <w:sz w:val="24"/>
            <w:szCs w:val="24"/>
            <w:lang w:val="es-CO"/>
          </w:rPr>
          <w:id w:val="-637033177"/>
          <w:citation/>
        </w:sdtPr>
        <w:sdtContent>
          <w:r w:rsidR="00AE52F8" w:rsidRPr="00A11222">
            <w:rPr>
              <w:rFonts w:ascii="Times New Roman" w:hAnsi="Times New Roman" w:cs="Times New Roman"/>
              <w:sz w:val="24"/>
              <w:szCs w:val="24"/>
              <w:lang w:val="es-CO"/>
            </w:rPr>
            <w:fldChar w:fldCharType="begin"/>
          </w:r>
          <w:r w:rsidR="00AE52F8" w:rsidRPr="00A11222">
            <w:rPr>
              <w:rFonts w:ascii="Times New Roman" w:hAnsi="Times New Roman" w:cs="Times New Roman"/>
              <w:sz w:val="24"/>
              <w:szCs w:val="24"/>
              <w:lang w:val="es-CO"/>
            </w:rPr>
            <w:instrText xml:space="preserve"> CITATION Cañ10 \l 9226 </w:instrText>
          </w:r>
          <w:r w:rsidR="00AE52F8" w:rsidRPr="00A11222">
            <w:rPr>
              <w:rFonts w:ascii="Times New Roman" w:hAnsi="Times New Roman" w:cs="Times New Roman"/>
              <w:sz w:val="24"/>
              <w:szCs w:val="24"/>
              <w:lang w:val="es-CO"/>
            </w:rPr>
            <w:fldChar w:fldCharType="separate"/>
          </w:r>
          <w:r w:rsidR="00F6674C" w:rsidRPr="00F6674C">
            <w:rPr>
              <w:rFonts w:ascii="Times New Roman" w:hAnsi="Times New Roman" w:cs="Times New Roman"/>
              <w:noProof/>
              <w:sz w:val="24"/>
              <w:szCs w:val="24"/>
              <w:lang w:val="es-CO"/>
            </w:rPr>
            <w:t>(5)</w:t>
          </w:r>
          <w:r w:rsidR="00AE52F8" w:rsidRPr="00A11222">
            <w:rPr>
              <w:rFonts w:ascii="Times New Roman" w:hAnsi="Times New Roman" w:cs="Times New Roman"/>
              <w:sz w:val="24"/>
              <w:szCs w:val="24"/>
              <w:lang w:val="es-CO"/>
            </w:rPr>
            <w:fldChar w:fldCharType="end"/>
          </w:r>
        </w:sdtContent>
      </w:sdt>
      <w:r w:rsidR="00AE52F8" w:rsidRPr="00A11222">
        <w:rPr>
          <w:rFonts w:ascii="Times New Roman" w:hAnsi="Times New Roman" w:cs="Times New Roman"/>
          <w:sz w:val="24"/>
          <w:szCs w:val="24"/>
          <w:lang w:val="es-CO"/>
        </w:rPr>
        <w:t>.</w:t>
      </w:r>
    </w:p>
    <w:p w:rsidR="00AE1118" w:rsidRPr="00A11222" w:rsidRDefault="00AE1118"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E81F37" w:rsidRPr="00A11222" w:rsidRDefault="00AA76A6" w:rsidP="00A11222">
      <w:pPr>
        <w:shd w:val="clear" w:color="auto" w:fill="FFFFFF" w:themeFill="background1"/>
        <w:spacing w:after="0" w:line="360" w:lineRule="auto"/>
        <w:contextualSpacing/>
        <w:jc w:val="both"/>
        <w:rPr>
          <w:rFonts w:ascii="Times New Roman" w:hAnsi="Times New Roman" w:cs="Times New Roman"/>
          <w:sz w:val="24"/>
          <w:szCs w:val="24"/>
          <w:lang w:val="es-CO"/>
        </w:rPr>
      </w:pPr>
      <w:r w:rsidRPr="00A11222">
        <w:rPr>
          <w:rFonts w:ascii="Times New Roman" w:hAnsi="Times New Roman" w:cs="Times New Roman"/>
          <w:sz w:val="24"/>
          <w:szCs w:val="24"/>
          <w:shd w:val="clear" w:color="auto" w:fill="FFFFFF"/>
          <w:lang w:val="es-CO"/>
        </w:rPr>
        <w:t xml:space="preserve">Según </w:t>
      </w:r>
      <w:proofErr w:type="spellStart"/>
      <w:r w:rsidRPr="00A11222">
        <w:rPr>
          <w:rFonts w:ascii="Times New Roman" w:hAnsi="Times New Roman" w:cs="Times New Roman"/>
          <w:sz w:val="24"/>
          <w:szCs w:val="24"/>
          <w:shd w:val="clear" w:color="auto" w:fill="FFFFFF"/>
          <w:lang w:val="es-CO"/>
        </w:rPr>
        <w:t>L</w:t>
      </w:r>
      <w:r w:rsidR="006B7BD0" w:rsidRPr="00A11222">
        <w:rPr>
          <w:rFonts w:ascii="Times New Roman" w:hAnsi="Times New Roman" w:cs="Times New Roman"/>
          <w:sz w:val="24"/>
          <w:szCs w:val="24"/>
          <w:shd w:val="clear" w:color="auto" w:fill="FFFFFF"/>
          <w:lang w:val="es-CO"/>
        </w:rPr>
        <w:t>opes</w:t>
      </w:r>
      <w:proofErr w:type="spellEnd"/>
      <w:r w:rsidR="000031AF" w:rsidRPr="00A11222">
        <w:rPr>
          <w:rFonts w:ascii="Times New Roman" w:hAnsi="Times New Roman" w:cs="Times New Roman"/>
          <w:sz w:val="24"/>
          <w:szCs w:val="24"/>
          <w:shd w:val="clear" w:color="auto" w:fill="FFFFFF"/>
          <w:lang w:val="es-CO"/>
        </w:rPr>
        <w:t xml:space="preserve">, </w:t>
      </w:r>
      <w:r w:rsidRPr="00A11222">
        <w:rPr>
          <w:rFonts w:ascii="Times New Roman" w:hAnsi="Times New Roman" w:cs="Times New Roman"/>
          <w:sz w:val="24"/>
          <w:szCs w:val="24"/>
          <w:shd w:val="clear" w:color="auto" w:fill="FFFFFF"/>
          <w:lang w:val="es-CO"/>
        </w:rPr>
        <w:t>S</w:t>
      </w:r>
      <w:r w:rsidR="006B7BD0" w:rsidRPr="00A11222">
        <w:rPr>
          <w:rFonts w:ascii="Times New Roman" w:hAnsi="Times New Roman" w:cs="Times New Roman"/>
          <w:sz w:val="24"/>
          <w:szCs w:val="24"/>
          <w:shd w:val="clear" w:color="auto" w:fill="FFFFFF"/>
          <w:lang w:val="es-CO"/>
        </w:rPr>
        <w:t>ilva</w:t>
      </w:r>
      <w:r w:rsidRPr="00A11222">
        <w:rPr>
          <w:rFonts w:ascii="Times New Roman" w:hAnsi="Times New Roman" w:cs="Times New Roman"/>
          <w:sz w:val="24"/>
          <w:szCs w:val="24"/>
          <w:shd w:val="clear" w:color="auto" w:fill="FFFFFF"/>
          <w:lang w:val="es-CO"/>
        </w:rPr>
        <w:t xml:space="preserve"> y </w:t>
      </w:r>
      <w:proofErr w:type="spellStart"/>
      <w:r w:rsidRPr="00A11222">
        <w:rPr>
          <w:rFonts w:ascii="Times New Roman" w:hAnsi="Times New Roman" w:cs="Times New Roman"/>
          <w:sz w:val="24"/>
          <w:szCs w:val="24"/>
          <w:shd w:val="clear" w:color="auto" w:fill="FFFFFF"/>
          <w:lang w:val="es-CO"/>
        </w:rPr>
        <w:t>A</w:t>
      </w:r>
      <w:r w:rsidR="006B7BD0" w:rsidRPr="00A11222">
        <w:rPr>
          <w:rFonts w:ascii="Times New Roman" w:hAnsi="Times New Roman" w:cs="Times New Roman"/>
          <w:sz w:val="24"/>
          <w:szCs w:val="24"/>
          <w:shd w:val="clear" w:color="auto" w:fill="FFFFFF"/>
          <w:lang w:val="es-CO"/>
        </w:rPr>
        <w:t>raújo</w:t>
      </w:r>
      <w:proofErr w:type="spellEnd"/>
      <w:r w:rsidR="00096D47" w:rsidRPr="00A11222">
        <w:rPr>
          <w:rFonts w:ascii="Times New Roman" w:hAnsi="Times New Roman" w:cs="Times New Roman"/>
          <w:sz w:val="24"/>
          <w:szCs w:val="24"/>
          <w:shd w:val="clear" w:color="auto" w:fill="FFFFFF"/>
          <w:lang w:val="es-CO"/>
        </w:rPr>
        <w:t xml:space="preserve">, </w:t>
      </w:r>
      <w:r w:rsidRPr="00A11222">
        <w:rPr>
          <w:rFonts w:ascii="Times New Roman" w:hAnsi="Times New Roman" w:cs="Times New Roman"/>
          <w:sz w:val="24"/>
          <w:szCs w:val="24"/>
          <w:shd w:val="clear" w:color="auto" w:fill="FFFFFF"/>
          <w:lang w:val="es-CO"/>
        </w:rPr>
        <w:t>l</w:t>
      </w:r>
      <w:r w:rsidRPr="00A11222">
        <w:rPr>
          <w:rFonts w:ascii="Times New Roman" w:hAnsi="Times New Roman" w:cs="Times New Roman"/>
          <w:sz w:val="24"/>
          <w:szCs w:val="24"/>
          <w:lang w:val="es-CO"/>
        </w:rPr>
        <w:t xml:space="preserve">a </w:t>
      </w:r>
      <w:r w:rsidR="006E4535" w:rsidRPr="00A11222">
        <w:rPr>
          <w:rFonts w:ascii="Times New Roman" w:eastAsia="BookAntiqua" w:hAnsi="Times New Roman" w:cs="Times New Roman"/>
          <w:sz w:val="24"/>
          <w:szCs w:val="24"/>
          <w:lang w:val="es-CO"/>
        </w:rPr>
        <w:t>VCE</w:t>
      </w:r>
      <w:r w:rsidR="006E4535" w:rsidRPr="00A11222">
        <w:rPr>
          <w:rFonts w:ascii="Times New Roman" w:hAnsi="Times New Roman" w:cs="Times New Roman"/>
          <w:sz w:val="24"/>
          <w:szCs w:val="24"/>
          <w:lang w:val="es-CO"/>
        </w:rPr>
        <w:t xml:space="preserve"> </w:t>
      </w:r>
      <w:r w:rsidRPr="00A11222">
        <w:rPr>
          <w:rFonts w:ascii="Times New Roman" w:hAnsi="Times New Roman" w:cs="Times New Roman"/>
          <w:sz w:val="24"/>
          <w:szCs w:val="24"/>
          <w:lang w:val="es-CO"/>
        </w:rPr>
        <w:t xml:space="preserve">es una etapa importante y considerada  en los estudios de validación de </w:t>
      </w:r>
      <w:proofErr w:type="spellStart"/>
      <w:r w:rsidRPr="00A11222">
        <w:rPr>
          <w:rFonts w:ascii="Times New Roman" w:hAnsi="Times New Roman" w:cs="Times New Roman"/>
          <w:sz w:val="24"/>
          <w:szCs w:val="24"/>
          <w:lang w:val="es-CO"/>
        </w:rPr>
        <w:t>DE</w:t>
      </w:r>
      <w:proofErr w:type="spellEnd"/>
      <w:r w:rsidRPr="00A11222">
        <w:rPr>
          <w:rFonts w:ascii="Times New Roman" w:hAnsi="Times New Roman" w:cs="Times New Roman"/>
          <w:sz w:val="24"/>
          <w:szCs w:val="24"/>
          <w:lang w:val="es-CO"/>
        </w:rPr>
        <w:t xml:space="preserve">, no obstante,  algunos autores la critican por considerar que la opinión de especialistas genera un bajo nivel de evidencia.  Por otro parte, existen discusiones sobre </w:t>
      </w:r>
      <w:r w:rsidR="00C81975" w:rsidRPr="00A11222">
        <w:rPr>
          <w:rFonts w:ascii="Times New Roman" w:hAnsi="Times New Roman" w:cs="Times New Roman"/>
          <w:sz w:val="24"/>
          <w:szCs w:val="24"/>
          <w:lang w:val="es-CO"/>
        </w:rPr>
        <w:t>tres aspectos:</w:t>
      </w:r>
      <w:r w:rsidRPr="00A11222">
        <w:rPr>
          <w:rFonts w:ascii="Times New Roman" w:hAnsi="Times New Roman" w:cs="Times New Roman"/>
          <w:sz w:val="24"/>
          <w:szCs w:val="24"/>
          <w:lang w:val="es-CO"/>
        </w:rPr>
        <w:t xml:space="preserve"> número de especialistas, criterios para la selección de ellos y la forma de análisis de los datos, </w:t>
      </w:r>
      <w:r w:rsidR="00A47E6C" w:rsidRPr="00A11222">
        <w:rPr>
          <w:rFonts w:ascii="Times New Roman" w:hAnsi="Times New Roman" w:cs="Times New Roman"/>
          <w:sz w:val="24"/>
          <w:szCs w:val="24"/>
          <w:lang w:val="es-CO"/>
        </w:rPr>
        <w:t>al respecto, a</w:t>
      </w:r>
      <w:r w:rsidRPr="00A11222">
        <w:rPr>
          <w:rFonts w:ascii="Times New Roman" w:hAnsi="Times New Roman" w:cs="Times New Roman"/>
          <w:sz w:val="24"/>
          <w:szCs w:val="24"/>
          <w:lang w:val="es-CO"/>
        </w:rPr>
        <w:t xml:space="preserve">lgunos autores han refinado su método para </w:t>
      </w:r>
      <w:r w:rsidR="00162D5F" w:rsidRPr="00A11222">
        <w:rPr>
          <w:rFonts w:ascii="Times New Roman" w:hAnsi="Times New Roman" w:cs="Times New Roman"/>
          <w:sz w:val="24"/>
          <w:szCs w:val="24"/>
          <w:lang w:val="es-CO"/>
        </w:rPr>
        <w:t xml:space="preserve">aumentar la </w:t>
      </w:r>
      <w:r w:rsidR="00CD40F4" w:rsidRPr="00A11222">
        <w:rPr>
          <w:rFonts w:ascii="Times New Roman" w:hAnsi="Times New Roman" w:cs="Times New Roman"/>
          <w:sz w:val="24"/>
          <w:szCs w:val="24"/>
          <w:lang w:val="es-CO"/>
        </w:rPr>
        <w:t>validez.</w:t>
      </w:r>
      <w:r w:rsidR="00096D47" w:rsidRPr="00A11222">
        <w:rPr>
          <w:rFonts w:ascii="Times New Roman" w:hAnsi="Times New Roman" w:cs="Times New Roman"/>
          <w:sz w:val="24"/>
          <w:szCs w:val="24"/>
          <w:lang w:val="es-CO"/>
        </w:rPr>
        <w:t xml:space="preserve"> </w:t>
      </w:r>
      <w:sdt>
        <w:sdtPr>
          <w:rPr>
            <w:rFonts w:ascii="Times New Roman" w:hAnsi="Times New Roman" w:cs="Times New Roman"/>
            <w:sz w:val="24"/>
            <w:szCs w:val="24"/>
            <w:shd w:val="clear" w:color="auto" w:fill="FFFFFF"/>
            <w:lang w:val="es-CO"/>
          </w:rPr>
          <w:id w:val="77326816"/>
          <w:citation/>
        </w:sdtPr>
        <w:sdtContent>
          <w:r w:rsidR="00096D47" w:rsidRPr="00A11222">
            <w:rPr>
              <w:rFonts w:ascii="Times New Roman" w:hAnsi="Times New Roman" w:cs="Times New Roman"/>
              <w:sz w:val="24"/>
              <w:szCs w:val="24"/>
              <w:shd w:val="clear" w:color="auto" w:fill="FFFFFF"/>
              <w:lang w:val="es-CO"/>
            </w:rPr>
            <w:fldChar w:fldCharType="begin"/>
          </w:r>
          <w:r w:rsidR="00262DEF">
            <w:rPr>
              <w:rFonts w:ascii="Times New Roman" w:hAnsi="Times New Roman" w:cs="Times New Roman"/>
              <w:sz w:val="24"/>
              <w:szCs w:val="24"/>
              <w:shd w:val="clear" w:color="auto" w:fill="FFFFFF"/>
              <w:lang w:val="es-CO"/>
            </w:rPr>
            <w:instrText xml:space="preserve">CITATION LOP13 \l 1046 </w:instrText>
          </w:r>
          <w:r w:rsidR="00096D47" w:rsidRPr="00A11222">
            <w:rPr>
              <w:rFonts w:ascii="Times New Roman" w:hAnsi="Times New Roman" w:cs="Times New Roman"/>
              <w:sz w:val="24"/>
              <w:szCs w:val="24"/>
              <w:shd w:val="clear" w:color="auto" w:fill="FFFFFF"/>
              <w:lang w:val="es-CO"/>
            </w:rPr>
            <w:fldChar w:fldCharType="separate"/>
          </w:r>
          <w:r w:rsidR="00F6674C" w:rsidRPr="00F6674C">
            <w:rPr>
              <w:rFonts w:ascii="Times New Roman" w:hAnsi="Times New Roman" w:cs="Times New Roman"/>
              <w:noProof/>
              <w:sz w:val="24"/>
              <w:szCs w:val="24"/>
              <w:shd w:val="clear" w:color="auto" w:fill="FFFFFF"/>
              <w:lang w:val="es-CO"/>
            </w:rPr>
            <w:t>(2)</w:t>
          </w:r>
          <w:r w:rsidR="00096D47" w:rsidRPr="00A11222">
            <w:rPr>
              <w:rFonts w:ascii="Times New Roman" w:hAnsi="Times New Roman" w:cs="Times New Roman"/>
              <w:sz w:val="24"/>
              <w:szCs w:val="24"/>
              <w:shd w:val="clear" w:color="auto" w:fill="FFFFFF"/>
              <w:lang w:val="es-CO"/>
            </w:rPr>
            <w:fldChar w:fldCharType="end"/>
          </w:r>
        </w:sdtContent>
      </w:sdt>
      <w:r w:rsidRPr="00A11222">
        <w:rPr>
          <w:rFonts w:ascii="Times New Roman" w:hAnsi="Times New Roman" w:cs="Times New Roman"/>
          <w:sz w:val="24"/>
          <w:szCs w:val="24"/>
          <w:lang w:val="es-CO"/>
        </w:rPr>
        <w:t xml:space="preserve">. </w:t>
      </w:r>
    </w:p>
    <w:p w:rsidR="00E67922" w:rsidRPr="00A11222" w:rsidRDefault="00E67922"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1A7321" w:rsidRPr="00A11222" w:rsidRDefault="00DA0CE3"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r w:rsidRPr="00A11222">
        <w:rPr>
          <w:rFonts w:ascii="Times New Roman" w:eastAsia="BookAntiqua" w:hAnsi="Times New Roman" w:cs="Times New Roman"/>
          <w:sz w:val="24"/>
          <w:szCs w:val="24"/>
          <w:lang w:val="es-CO"/>
        </w:rPr>
        <w:lastRenderedPageBreak/>
        <w:t xml:space="preserve">Dentro de los métodos para </w:t>
      </w:r>
      <w:r w:rsidR="008A7E73" w:rsidRPr="00A11222">
        <w:rPr>
          <w:rFonts w:ascii="Times New Roman" w:hAnsi="Times New Roman" w:cs="Times New Roman"/>
          <w:sz w:val="24"/>
          <w:szCs w:val="24"/>
          <w:shd w:val="clear" w:color="auto" w:fill="FFFFFF"/>
          <w:lang w:val="es-CO"/>
        </w:rPr>
        <w:t>l</w:t>
      </w:r>
      <w:r w:rsidR="008A7E73" w:rsidRPr="00A11222">
        <w:rPr>
          <w:rFonts w:ascii="Times New Roman" w:hAnsi="Times New Roman" w:cs="Times New Roman"/>
          <w:sz w:val="24"/>
          <w:szCs w:val="24"/>
          <w:lang w:val="es-CO"/>
        </w:rPr>
        <w:t xml:space="preserve">a </w:t>
      </w:r>
      <w:r w:rsidR="00F85998" w:rsidRPr="00A11222">
        <w:rPr>
          <w:rFonts w:ascii="Times New Roman" w:eastAsia="BookAntiqua" w:hAnsi="Times New Roman" w:cs="Times New Roman"/>
          <w:sz w:val="24"/>
          <w:szCs w:val="24"/>
          <w:lang w:val="es-CO"/>
        </w:rPr>
        <w:t>VCE</w:t>
      </w:r>
      <w:r w:rsidRPr="00A11222">
        <w:rPr>
          <w:rFonts w:ascii="Times New Roman" w:eastAsia="BookAntiqua" w:hAnsi="Times New Roman" w:cs="Times New Roman"/>
          <w:sz w:val="24"/>
          <w:szCs w:val="24"/>
          <w:lang w:val="es-CO"/>
        </w:rPr>
        <w:t xml:space="preserve">, el Modelo </w:t>
      </w:r>
      <w:proofErr w:type="spellStart"/>
      <w:r w:rsidRPr="00A11222">
        <w:rPr>
          <w:rFonts w:ascii="Times New Roman" w:eastAsia="BookAntiqua" w:hAnsi="Times New Roman" w:cs="Times New Roman"/>
          <w:sz w:val="24"/>
          <w:szCs w:val="24"/>
          <w:lang w:val="es-CO"/>
        </w:rPr>
        <w:t>Fehring</w:t>
      </w:r>
      <w:proofErr w:type="spellEnd"/>
      <w:r w:rsidR="00F85998" w:rsidRPr="00A11222">
        <w:rPr>
          <w:rFonts w:ascii="Times New Roman" w:eastAsia="BookAntiqua" w:hAnsi="Times New Roman" w:cs="Times New Roman"/>
          <w:sz w:val="24"/>
          <w:szCs w:val="24"/>
          <w:lang w:val="es-CO"/>
        </w:rPr>
        <w:t xml:space="preserve"> ha sido utilizado con asiduidad en las </w:t>
      </w:r>
      <w:r w:rsidR="008A7E73" w:rsidRPr="00A11222">
        <w:rPr>
          <w:rFonts w:ascii="Times New Roman" w:eastAsia="BookAntiqua" w:hAnsi="Times New Roman" w:cs="Times New Roman"/>
          <w:sz w:val="24"/>
          <w:szCs w:val="24"/>
          <w:lang w:val="es-CO"/>
        </w:rPr>
        <w:t>diferentes investigaciones de la NANDA</w:t>
      </w:r>
      <w:r w:rsidR="00E67922" w:rsidRPr="00A11222">
        <w:rPr>
          <w:rFonts w:ascii="Times New Roman" w:eastAsia="BookAntiqua" w:hAnsi="Times New Roman" w:cs="Times New Roman"/>
          <w:sz w:val="24"/>
          <w:szCs w:val="24"/>
          <w:lang w:val="es-CO"/>
        </w:rPr>
        <w:t>-I</w:t>
      </w:r>
      <w:r w:rsidR="008A7E73" w:rsidRPr="00A11222">
        <w:rPr>
          <w:rFonts w:ascii="Times New Roman" w:eastAsia="BookAntiqua" w:hAnsi="Times New Roman" w:cs="Times New Roman"/>
          <w:sz w:val="24"/>
          <w:szCs w:val="24"/>
          <w:lang w:val="es-CO"/>
        </w:rPr>
        <w:t xml:space="preserve">, </w:t>
      </w:r>
      <w:r w:rsidR="008A7E73" w:rsidRPr="00A11222">
        <w:rPr>
          <w:rFonts w:ascii="Times New Roman" w:hAnsi="Times New Roman" w:cs="Times New Roman"/>
          <w:sz w:val="24"/>
          <w:szCs w:val="24"/>
          <w:shd w:val="clear" w:color="auto" w:fill="FFFFFF"/>
          <w:lang w:val="es-CO"/>
        </w:rPr>
        <w:t>Clasificación de Resultados de Enfermería (NOC) e Intervenciones de enfermería (NIC)</w:t>
      </w:r>
      <w:r w:rsidR="003E5F16" w:rsidRPr="00A11222">
        <w:rPr>
          <w:rFonts w:ascii="Times New Roman" w:hAnsi="Times New Roman" w:cs="Times New Roman"/>
          <w:sz w:val="24"/>
          <w:szCs w:val="24"/>
          <w:shd w:val="clear" w:color="auto" w:fill="FFFFFF"/>
          <w:lang w:val="es-CO"/>
        </w:rPr>
        <w:t xml:space="preserve"> para la validación de contenido, </w:t>
      </w:r>
      <w:r w:rsidR="00C84F9F" w:rsidRPr="00A11222">
        <w:rPr>
          <w:rFonts w:ascii="Times New Roman" w:hAnsi="Times New Roman" w:cs="Times New Roman"/>
          <w:sz w:val="24"/>
          <w:szCs w:val="24"/>
          <w:shd w:val="clear" w:color="auto" w:fill="FFFFFF"/>
          <w:lang w:val="es-CO"/>
        </w:rPr>
        <w:t>este método ha refinado algunas de sus etapas para aumentar la validez del mod</w:t>
      </w:r>
      <w:r w:rsidR="00B55A8C" w:rsidRPr="00A11222">
        <w:rPr>
          <w:rFonts w:ascii="Times New Roman" w:hAnsi="Times New Roman" w:cs="Times New Roman"/>
          <w:sz w:val="24"/>
          <w:szCs w:val="24"/>
          <w:shd w:val="clear" w:color="auto" w:fill="FFFFFF"/>
          <w:lang w:val="es-CO"/>
        </w:rPr>
        <w:t>el</w:t>
      </w:r>
      <w:r w:rsidR="00C84F9F" w:rsidRPr="00A11222">
        <w:rPr>
          <w:rFonts w:ascii="Times New Roman" w:hAnsi="Times New Roman" w:cs="Times New Roman"/>
          <w:sz w:val="24"/>
          <w:szCs w:val="24"/>
          <w:shd w:val="clear" w:color="auto" w:fill="FFFFFF"/>
          <w:lang w:val="es-CO"/>
        </w:rPr>
        <w:t xml:space="preserve">o, </w:t>
      </w:r>
      <w:r w:rsidR="00027C63" w:rsidRPr="00A11222">
        <w:rPr>
          <w:rFonts w:ascii="Times New Roman" w:hAnsi="Times New Roman" w:cs="Times New Roman"/>
          <w:sz w:val="24"/>
          <w:szCs w:val="24"/>
          <w:shd w:val="clear" w:color="auto" w:fill="FFFFFF"/>
          <w:lang w:val="es-CO"/>
        </w:rPr>
        <w:t>igualmente,</w:t>
      </w:r>
      <w:r w:rsidR="00C84F9F" w:rsidRPr="00A11222">
        <w:rPr>
          <w:rFonts w:ascii="Times New Roman" w:hAnsi="Times New Roman" w:cs="Times New Roman"/>
          <w:sz w:val="24"/>
          <w:szCs w:val="24"/>
          <w:shd w:val="clear" w:color="auto" w:fill="FFFFFF"/>
          <w:lang w:val="es-CO"/>
        </w:rPr>
        <w:t xml:space="preserve"> </w:t>
      </w:r>
      <w:proofErr w:type="spellStart"/>
      <w:r w:rsidR="00B55A8C" w:rsidRPr="00A11222">
        <w:rPr>
          <w:rFonts w:ascii="Times New Roman" w:hAnsi="Times New Roman" w:cs="Times New Roman"/>
          <w:sz w:val="24"/>
          <w:szCs w:val="24"/>
          <w:lang w:val="es-CO"/>
        </w:rPr>
        <w:t>Sparks</w:t>
      </w:r>
      <w:proofErr w:type="spellEnd"/>
      <w:r w:rsidR="00B55A8C" w:rsidRPr="00A11222">
        <w:rPr>
          <w:rFonts w:ascii="Times New Roman" w:hAnsi="Times New Roman" w:cs="Times New Roman"/>
          <w:sz w:val="24"/>
          <w:szCs w:val="24"/>
          <w:lang w:val="es-CO"/>
        </w:rPr>
        <w:t xml:space="preserve"> y </w:t>
      </w:r>
      <w:proofErr w:type="spellStart"/>
      <w:r w:rsidR="00B55A8C" w:rsidRPr="00A11222">
        <w:rPr>
          <w:rFonts w:ascii="Times New Roman" w:hAnsi="Times New Roman" w:cs="Times New Roman"/>
          <w:sz w:val="24"/>
          <w:szCs w:val="24"/>
          <w:lang w:val="es-CO"/>
        </w:rPr>
        <w:t>Lien-Gieschen</w:t>
      </w:r>
      <w:proofErr w:type="spellEnd"/>
      <w:r w:rsidR="00B55A8C" w:rsidRPr="00A11222">
        <w:rPr>
          <w:rFonts w:ascii="Times New Roman" w:hAnsi="Times New Roman" w:cs="Times New Roman"/>
          <w:sz w:val="24"/>
          <w:szCs w:val="24"/>
          <w:lang w:val="es-CO"/>
        </w:rPr>
        <w:t xml:space="preserve"> (1994)</w:t>
      </w:r>
      <w:r w:rsidR="00B55A8C" w:rsidRPr="00A11222">
        <w:rPr>
          <w:rFonts w:ascii="Times New Roman" w:hAnsi="Times New Roman" w:cs="Times New Roman"/>
          <w:sz w:val="24"/>
          <w:szCs w:val="24"/>
          <w:lang w:val="es-CO"/>
        </w:rPr>
        <w:t xml:space="preserve"> </w:t>
      </w:r>
      <w:r w:rsidR="00A24DAE" w:rsidRPr="00A11222">
        <w:rPr>
          <w:rFonts w:ascii="Times New Roman" w:hAnsi="Times New Roman" w:cs="Times New Roman"/>
          <w:sz w:val="24"/>
          <w:szCs w:val="24"/>
          <w:lang w:val="es-CO"/>
        </w:rPr>
        <w:t>realizaron</w:t>
      </w:r>
      <w:r w:rsidR="00B55A8C" w:rsidRPr="00A11222">
        <w:rPr>
          <w:rFonts w:ascii="Times New Roman" w:hAnsi="Times New Roman" w:cs="Times New Roman"/>
          <w:sz w:val="24"/>
          <w:szCs w:val="24"/>
          <w:lang w:val="es-CO"/>
        </w:rPr>
        <w:t xml:space="preserve"> otras modificaciones para</w:t>
      </w:r>
      <w:r w:rsidR="003738ED" w:rsidRPr="00A11222">
        <w:rPr>
          <w:rFonts w:ascii="Times New Roman" w:hAnsi="Times New Roman" w:cs="Times New Roman"/>
          <w:sz w:val="24"/>
          <w:szCs w:val="24"/>
          <w:lang w:val="es-CO"/>
        </w:rPr>
        <w:t xml:space="preserve"> aumentar su solidez y practicidad</w:t>
      </w:r>
      <w:r w:rsidR="000934B0" w:rsidRPr="00A11222">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763072368"/>
          <w:citation/>
        </w:sdtPr>
        <w:sdtContent>
          <w:r w:rsidR="00C84F9F" w:rsidRPr="00A11222">
            <w:rPr>
              <w:rFonts w:ascii="Times New Roman" w:hAnsi="Times New Roman" w:cs="Times New Roman"/>
              <w:sz w:val="24"/>
              <w:szCs w:val="24"/>
              <w:lang w:val="es-CO"/>
            </w:rPr>
            <w:fldChar w:fldCharType="begin"/>
          </w:r>
          <w:r w:rsidR="00132463">
            <w:rPr>
              <w:rFonts w:ascii="Times New Roman" w:hAnsi="Times New Roman" w:cs="Times New Roman"/>
              <w:sz w:val="24"/>
              <w:szCs w:val="24"/>
              <w:lang w:val="es-CO"/>
            </w:rPr>
            <w:instrText xml:space="preserve">CITATION Spa94 \l 9226 </w:instrText>
          </w:r>
          <w:r w:rsidR="00C84F9F" w:rsidRPr="00A11222">
            <w:rPr>
              <w:rFonts w:ascii="Times New Roman" w:hAnsi="Times New Roman" w:cs="Times New Roman"/>
              <w:sz w:val="24"/>
              <w:szCs w:val="24"/>
              <w:lang w:val="es-CO"/>
            </w:rPr>
            <w:fldChar w:fldCharType="separate"/>
          </w:r>
          <w:r w:rsidR="00132463" w:rsidRPr="00132463">
            <w:rPr>
              <w:rFonts w:ascii="Times New Roman" w:hAnsi="Times New Roman" w:cs="Times New Roman"/>
              <w:noProof/>
              <w:sz w:val="24"/>
              <w:szCs w:val="24"/>
              <w:lang w:val="es-CO"/>
            </w:rPr>
            <w:t>(6)</w:t>
          </w:r>
          <w:r w:rsidR="00C84F9F" w:rsidRPr="00A11222">
            <w:rPr>
              <w:rFonts w:ascii="Times New Roman" w:hAnsi="Times New Roman" w:cs="Times New Roman"/>
              <w:sz w:val="24"/>
              <w:szCs w:val="24"/>
              <w:lang w:val="es-CO"/>
            </w:rPr>
            <w:fldChar w:fldCharType="end"/>
          </w:r>
        </w:sdtContent>
      </w:sdt>
      <w:r w:rsidR="000934B0" w:rsidRPr="00A11222">
        <w:rPr>
          <w:rFonts w:ascii="Times New Roman" w:hAnsi="Times New Roman" w:cs="Times New Roman"/>
          <w:sz w:val="24"/>
          <w:szCs w:val="24"/>
          <w:lang w:val="es-CO"/>
        </w:rPr>
        <w:t>.</w:t>
      </w:r>
    </w:p>
    <w:p w:rsidR="00093A22" w:rsidRPr="00A11222" w:rsidRDefault="00093A22"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p>
    <w:p w:rsidR="00093A22" w:rsidRPr="00A11222" w:rsidRDefault="003738ED"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r w:rsidRPr="00A11222">
        <w:rPr>
          <w:rFonts w:ascii="Times New Roman" w:hAnsi="Times New Roman" w:cs="Times New Roman"/>
          <w:sz w:val="24"/>
          <w:szCs w:val="24"/>
          <w:shd w:val="clear" w:color="auto" w:fill="FFFFFF"/>
          <w:lang w:val="es-CO"/>
        </w:rPr>
        <w:t xml:space="preserve">El </w:t>
      </w:r>
      <w:r w:rsidR="00093A22" w:rsidRPr="00A11222">
        <w:rPr>
          <w:rFonts w:ascii="Times New Roman" w:hAnsi="Times New Roman" w:cs="Times New Roman"/>
          <w:sz w:val="24"/>
          <w:szCs w:val="24"/>
          <w:shd w:val="clear" w:color="auto" w:fill="FFFFFF"/>
          <w:lang w:val="es-CO"/>
        </w:rPr>
        <w:t xml:space="preserve">Método Delphi, </w:t>
      </w:r>
      <w:r w:rsidR="00027C63" w:rsidRPr="00A11222">
        <w:rPr>
          <w:rFonts w:ascii="Times New Roman" w:hAnsi="Times New Roman" w:cs="Times New Roman"/>
          <w:sz w:val="24"/>
          <w:szCs w:val="24"/>
          <w:shd w:val="clear" w:color="auto" w:fill="FFFFFF"/>
          <w:lang w:val="es-CO"/>
        </w:rPr>
        <w:t xml:space="preserve">también </w:t>
      </w:r>
      <w:r w:rsidR="00093A22" w:rsidRPr="00A11222">
        <w:rPr>
          <w:rFonts w:ascii="Times New Roman" w:hAnsi="Times New Roman" w:cs="Times New Roman"/>
          <w:sz w:val="24"/>
          <w:szCs w:val="24"/>
          <w:shd w:val="clear" w:color="auto" w:fill="FFFFFF"/>
          <w:lang w:val="es-CO"/>
        </w:rPr>
        <w:t xml:space="preserve">es </w:t>
      </w:r>
      <w:r w:rsidR="005B5799" w:rsidRPr="00A11222">
        <w:rPr>
          <w:rFonts w:ascii="Times New Roman" w:hAnsi="Times New Roman" w:cs="Times New Roman"/>
          <w:sz w:val="24"/>
          <w:szCs w:val="24"/>
          <w:shd w:val="clear" w:color="auto" w:fill="FFFFFF"/>
          <w:lang w:val="es-CO"/>
        </w:rPr>
        <w:t>empleado</w:t>
      </w:r>
      <w:r w:rsidR="001B3634" w:rsidRPr="00A11222">
        <w:rPr>
          <w:rFonts w:ascii="Times New Roman" w:hAnsi="Times New Roman" w:cs="Times New Roman"/>
          <w:sz w:val="24"/>
          <w:szCs w:val="24"/>
          <w:shd w:val="clear" w:color="auto" w:fill="FFFFFF"/>
          <w:lang w:val="es-CO"/>
        </w:rPr>
        <w:t xml:space="preserve"> con frecuencia por su</w:t>
      </w:r>
      <w:r w:rsidR="00093A22" w:rsidRPr="00A11222">
        <w:rPr>
          <w:rFonts w:ascii="Times New Roman" w:hAnsi="Times New Roman" w:cs="Times New Roman"/>
          <w:sz w:val="24"/>
          <w:szCs w:val="24"/>
          <w:shd w:val="clear" w:color="auto" w:fill="FFFFFF"/>
          <w:lang w:val="es-CO"/>
        </w:rPr>
        <w:t xml:space="preserve"> alto grado de fiabilidad, flexibilidad, dinamismo y validez; dentro de sus atributos se destacan: el anonimato de los participantes, la heterogeneidad de los expertos, la interacción y retroalimentación prolongada entre los participantes, este último atributo es una ventaja que no está presente en los otros métodos. Además, existe evidencia que señala que es un aporte en la seguridad de la decisión tomada, ya que esta responsabilidad es compartida por todos los participante</w:t>
      </w:r>
      <w:sdt>
        <w:sdtPr>
          <w:rPr>
            <w:rFonts w:ascii="Times New Roman" w:hAnsi="Times New Roman" w:cs="Times New Roman"/>
            <w:sz w:val="24"/>
            <w:szCs w:val="24"/>
            <w:shd w:val="clear" w:color="auto" w:fill="FFFFFF"/>
            <w:lang w:val="es-CO"/>
          </w:rPr>
          <w:id w:val="-202715507"/>
          <w:citation/>
        </w:sdtPr>
        <w:sdtEndPr/>
        <w:sdtContent>
          <w:r w:rsidR="00093A22" w:rsidRPr="00A11222">
            <w:rPr>
              <w:rFonts w:ascii="Times New Roman" w:hAnsi="Times New Roman" w:cs="Times New Roman"/>
              <w:sz w:val="24"/>
              <w:szCs w:val="24"/>
              <w:shd w:val="clear" w:color="auto" w:fill="FFFFFF"/>
              <w:lang w:val="es-CO"/>
            </w:rPr>
            <w:fldChar w:fldCharType="begin"/>
          </w:r>
          <w:r w:rsidR="00132463">
            <w:rPr>
              <w:rFonts w:ascii="Times New Roman" w:hAnsi="Times New Roman" w:cs="Times New Roman"/>
              <w:sz w:val="24"/>
              <w:szCs w:val="24"/>
              <w:shd w:val="clear" w:color="auto" w:fill="FFFFFF"/>
              <w:lang w:val="es-CO"/>
            </w:rPr>
            <w:instrText xml:space="preserve">CITATION DGi12 \l 1046 </w:instrText>
          </w:r>
          <w:r w:rsidR="00093A22" w:rsidRPr="00A11222">
            <w:rPr>
              <w:rFonts w:ascii="Times New Roman" w:hAnsi="Times New Roman" w:cs="Times New Roman"/>
              <w:sz w:val="24"/>
              <w:szCs w:val="24"/>
              <w:shd w:val="clear" w:color="auto" w:fill="FFFFFF"/>
              <w:lang w:val="es-CO"/>
            </w:rPr>
            <w:fldChar w:fldCharType="separate"/>
          </w:r>
          <w:r w:rsidR="00132463">
            <w:rPr>
              <w:rFonts w:ascii="Times New Roman" w:hAnsi="Times New Roman" w:cs="Times New Roman"/>
              <w:noProof/>
              <w:sz w:val="24"/>
              <w:szCs w:val="24"/>
              <w:shd w:val="clear" w:color="auto" w:fill="FFFFFF"/>
              <w:lang w:val="es-CO"/>
            </w:rPr>
            <w:t xml:space="preserve"> </w:t>
          </w:r>
          <w:r w:rsidR="00132463" w:rsidRPr="00132463">
            <w:rPr>
              <w:rFonts w:ascii="Times New Roman" w:hAnsi="Times New Roman" w:cs="Times New Roman"/>
              <w:noProof/>
              <w:sz w:val="24"/>
              <w:szCs w:val="24"/>
              <w:shd w:val="clear" w:color="auto" w:fill="FFFFFF"/>
              <w:lang w:val="es-CO"/>
            </w:rPr>
            <w:t>(7)</w:t>
          </w:r>
          <w:r w:rsidR="00093A22" w:rsidRPr="00A11222">
            <w:rPr>
              <w:rFonts w:ascii="Times New Roman" w:hAnsi="Times New Roman" w:cs="Times New Roman"/>
              <w:sz w:val="24"/>
              <w:szCs w:val="24"/>
              <w:shd w:val="clear" w:color="auto" w:fill="FFFFFF"/>
              <w:lang w:val="es-CO"/>
            </w:rPr>
            <w:fldChar w:fldCharType="end"/>
          </w:r>
        </w:sdtContent>
      </w:sdt>
      <w:r w:rsidR="0013403D" w:rsidRPr="00A11222">
        <w:rPr>
          <w:rFonts w:ascii="Times New Roman" w:hAnsi="Times New Roman" w:cs="Times New Roman"/>
          <w:sz w:val="24"/>
          <w:szCs w:val="24"/>
          <w:shd w:val="clear" w:color="auto" w:fill="FFFFFF"/>
          <w:lang w:val="es-CO"/>
        </w:rPr>
        <w:t>.</w:t>
      </w:r>
    </w:p>
    <w:p w:rsidR="008A6662" w:rsidRPr="00A11222" w:rsidRDefault="008A6662" w:rsidP="00A11222">
      <w:pPr>
        <w:shd w:val="clear" w:color="auto" w:fill="FFFFFF" w:themeFill="background1"/>
        <w:spacing w:after="0" w:line="360" w:lineRule="auto"/>
        <w:contextualSpacing/>
        <w:jc w:val="both"/>
        <w:rPr>
          <w:rFonts w:ascii="Times New Roman" w:hAnsi="Times New Roman" w:cs="Times New Roman"/>
          <w:sz w:val="24"/>
          <w:szCs w:val="24"/>
          <w:lang w:val="es-CO"/>
        </w:rPr>
      </w:pPr>
    </w:p>
    <w:p w:rsidR="00E67922" w:rsidRPr="00A11222" w:rsidRDefault="00DB4637" w:rsidP="00A11222">
      <w:pPr>
        <w:shd w:val="clear" w:color="auto" w:fill="FFFFFF" w:themeFill="background1"/>
        <w:spacing w:after="0" w:line="360" w:lineRule="auto"/>
        <w:contextualSpacing/>
        <w:jc w:val="both"/>
        <w:rPr>
          <w:rFonts w:ascii="Times New Roman" w:hAnsi="Times New Roman" w:cs="Times New Roman"/>
          <w:sz w:val="24"/>
          <w:szCs w:val="24"/>
          <w:lang w:val="es-CO"/>
        </w:rPr>
      </w:pPr>
      <w:r w:rsidRPr="00A11222">
        <w:rPr>
          <w:rFonts w:ascii="Times New Roman" w:hAnsi="Times New Roman" w:cs="Times New Roman"/>
          <w:sz w:val="24"/>
          <w:szCs w:val="24"/>
          <w:shd w:val="clear" w:color="auto" w:fill="FFFFFF"/>
          <w:lang w:val="es-CO"/>
        </w:rPr>
        <w:t>En conclusión</w:t>
      </w:r>
      <w:r w:rsidR="004423DE" w:rsidRPr="00A11222">
        <w:rPr>
          <w:rFonts w:ascii="Times New Roman" w:hAnsi="Times New Roman" w:cs="Times New Roman"/>
          <w:sz w:val="24"/>
          <w:szCs w:val="24"/>
          <w:shd w:val="clear" w:color="auto" w:fill="FFFFFF"/>
          <w:lang w:val="es-CO"/>
        </w:rPr>
        <w:t xml:space="preserve">, </w:t>
      </w:r>
      <w:r w:rsidR="00E67922" w:rsidRPr="00A11222">
        <w:rPr>
          <w:rFonts w:ascii="Times New Roman" w:hAnsi="Times New Roman" w:cs="Times New Roman"/>
          <w:sz w:val="24"/>
          <w:szCs w:val="24"/>
          <w:shd w:val="clear" w:color="auto" w:fill="FFFFFF"/>
          <w:lang w:val="es-CO"/>
        </w:rPr>
        <w:t>la evidencia sugiere que para realizar la validez de contenido s</w:t>
      </w:r>
      <w:r w:rsidR="004326C6" w:rsidRPr="00A11222">
        <w:rPr>
          <w:rFonts w:ascii="Times New Roman" w:hAnsi="Times New Roman" w:cs="Times New Roman"/>
          <w:sz w:val="24"/>
          <w:szCs w:val="24"/>
          <w:shd w:val="clear" w:color="auto" w:fill="FFFFFF"/>
          <w:lang w:val="es-CO"/>
        </w:rPr>
        <w:t>ea usada más de una metodología</w:t>
      </w:r>
      <w:r w:rsidR="00E67922" w:rsidRPr="00A11222">
        <w:rPr>
          <w:rFonts w:ascii="Times New Roman" w:hAnsi="Times New Roman" w:cs="Times New Roman"/>
          <w:sz w:val="24"/>
          <w:szCs w:val="24"/>
          <w:shd w:val="clear" w:color="auto" w:fill="FFFFFF"/>
          <w:lang w:val="es-CO"/>
        </w:rPr>
        <w:t xml:space="preserve"> para aumentar el nivel de rigurosidad</w:t>
      </w:r>
      <w:r w:rsidR="004326C6" w:rsidRPr="00A11222">
        <w:rPr>
          <w:rFonts w:ascii="Times New Roman" w:hAnsi="Times New Roman" w:cs="Times New Roman"/>
          <w:sz w:val="24"/>
          <w:szCs w:val="24"/>
          <w:shd w:val="clear" w:color="auto" w:fill="FFFFFF"/>
          <w:lang w:val="es-CO"/>
        </w:rPr>
        <w:t>,</w:t>
      </w:r>
      <w:r w:rsidR="00E67922" w:rsidRPr="00A11222">
        <w:rPr>
          <w:rFonts w:ascii="Times New Roman" w:hAnsi="Times New Roman" w:cs="Times New Roman"/>
          <w:sz w:val="24"/>
          <w:szCs w:val="24"/>
          <w:shd w:val="clear" w:color="auto" w:fill="FFFFFF"/>
          <w:lang w:val="es-CO"/>
        </w:rPr>
        <w:t xml:space="preserve"> y que lleve a unos resultados más confiables. </w:t>
      </w:r>
      <w:r w:rsidR="00E67922" w:rsidRPr="00A11222">
        <w:rPr>
          <w:rFonts w:ascii="Times New Roman" w:hAnsi="Times New Roman" w:cs="Times New Roman"/>
          <w:sz w:val="24"/>
          <w:szCs w:val="24"/>
          <w:lang w:val="es-CO"/>
        </w:rPr>
        <w:t>No se desconoce que la aplicación</w:t>
      </w:r>
      <w:r w:rsidR="00892436" w:rsidRPr="00A11222">
        <w:rPr>
          <w:rFonts w:ascii="Times New Roman" w:hAnsi="Times New Roman" w:cs="Times New Roman"/>
          <w:sz w:val="24"/>
          <w:szCs w:val="24"/>
          <w:lang w:val="es-CO"/>
        </w:rPr>
        <w:t xml:space="preserve"> de la VCE </w:t>
      </w:r>
      <w:r w:rsidR="00E67922" w:rsidRPr="00A11222">
        <w:rPr>
          <w:rFonts w:ascii="Times New Roman" w:hAnsi="Times New Roman" w:cs="Times New Roman"/>
          <w:sz w:val="24"/>
          <w:szCs w:val="24"/>
          <w:lang w:val="es-CO"/>
        </w:rPr>
        <w:t>es complicada</w:t>
      </w:r>
      <w:r w:rsidR="00892436" w:rsidRPr="00A11222">
        <w:rPr>
          <w:rFonts w:ascii="Times New Roman" w:hAnsi="Times New Roman" w:cs="Times New Roman"/>
          <w:sz w:val="24"/>
          <w:szCs w:val="24"/>
          <w:lang w:val="es-CO"/>
        </w:rPr>
        <w:t xml:space="preserve"> </w:t>
      </w:r>
      <w:r w:rsidR="004158D4" w:rsidRPr="00A11222">
        <w:rPr>
          <w:rFonts w:ascii="Times New Roman" w:hAnsi="Times New Roman" w:cs="Times New Roman"/>
          <w:sz w:val="24"/>
          <w:szCs w:val="24"/>
          <w:lang w:val="es-CO"/>
        </w:rPr>
        <w:t xml:space="preserve">en algunas culturas por la </w:t>
      </w:r>
      <w:r w:rsidR="00E67922" w:rsidRPr="00A11222">
        <w:rPr>
          <w:rFonts w:ascii="Times New Roman" w:hAnsi="Times New Roman" w:cs="Times New Roman"/>
          <w:sz w:val="24"/>
          <w:szCs w:val="24"/>
          <w:lang w:val="es-CO"/>
        </w:rPr>
        <w:t xml:space="preserve">escasez de expertos </w:t>
      </w:r>
      <w:r w:rsidR="004158D4" w:rsidRPr="00A11222">
        <w:rPr>
          <w:rFonts w:ascii="Times New Roman" w:hAnsi="Times New Roman" w:cs="Times New Roman"/>
          <w:sz w:val="24"/>
          <w:szCs w:val="24"/>
          <w:lang w:val="es-CO"/>
        </w:rPr>
        <w:t>con formación de doctorado</w:t>
      </w:r>
      <w:r w:rsidR="00E67922" w:rsidRPr="00A11222">
        <w:rPr>
          <w:rFonts w:ascii="Times New Roman" w:hAnsi="Times New Roman" w:cs="Times New Roman"/>
          <w:sz w:val="24"/>
          <w:szCs w:val="24"/>
          <w:lang w:val="es-CO"/>
        </w:rPr>
        <w:t xml:space="preserve">, </w:t>
      </w:r>
      <w:r w:rsidR="00137928" w:rsidRPr="00A11222">
        <w:rPr>
          <w:rFonts w:ascii="Times New Roman" w:hAnsi="Times New Roman" w:cs="Times New Roman"/>
          <w:sz w:val="24"/>
          <w:szCs w:val="24"/>
          <w:lang w:val="es-CO"/>
        </w:rPr>
        <w:t xml:space="preserve">con todo, </w:t>
      </w:r>
      <w:r w:rsidR="00E67922" w:rsidRPr="00A11222">
        <w:rPr>
          <w:rFonts w:ascii="Times New Roman" w:hAnsi="Times New Roman" w:cs="Times New Roman"/>
          <w:sz w:val="24"/>
          <w:szCs w:val="24"/>
          <w:lang w:val="es-CO"/>
        </w:rPr>
        <w:t xml:space="preserve">valdría la pena analizar la posibilidad de </w:t>
      </w:r>
      <w:r w:rsidR="0001429B" w:rsidRPr="00A11222">
        <w:rPr>
          <w:rFonts w:ascii="Times New Roman" w:hAnsi="Times New Roman" w:cs="Times New Roman"/>
          <w:sz w:val="24"/>
          <w:szCs w:val="24"/>
          <w:lang w:val="es-CO"/>
        </w:rPr>
        <w:t xml:space="preserve">flexibilizar </w:t>
      </w:r>
      <w:r w:rsidR="00E67922" w:rsidRPr="00A11222">
        <w:rPr>
          <w:rFonts w:ascii="Times New Roman" w:hAnsi="Times New Roman" w:cs="Times New Roman"/>
          <w:sz w:val="24"/>
          <w:szCs w:val="24"/>
          <w:lang w:val="es-CO"/>
        </w:rPr>
        <w:t xml:space="preserve">los modelos en estas circunstancias, examinando la experiencia del profesional en las áreas </w:t>
      </w:r>
      <w:r w:rsidR="0001429B" w:rsidRPr="00A11222">
        <w:rPr>
          <w:rFonts w:ascii="Times New Roman" w:hAnsi="Times New Roman" w:cs="Times New Roman"/>
          <w:sz w:val="24"/>
          <w:szCs w:val="24"/>
          <w:lang w:val="es-CO"/>
        </w:rPr>
        <w:t>de estudio que permita de alguna forma sustituir este parámetro.</w:t>
      </w:r>
    </w:p>
    <w:p w:rsidR="00093A22" w:rsidRPr="00A11222" w:rsidRDefault="00093A22"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p>
    <w:p w:rsidR="002E286D" w:rsidRPr="00A11222" w:rsidRDefault="00A039F0"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A11222">
        <w:rPr>
          <w:rFonts w:ascii="Times New Roman" w:eastAsia="BookAntiqua" w:hAnsi="Times New Roman" w:cs="Times New Roman"/>
          <w:b/>
          <w:sz w:val="24"/>
          <w:szCs w:val="24"/>
          <w:lang w:val="es-CO"/>
        </w:rPr>
        <w:t>Validación Clínica</w:t>
      </w:r>
      <w:r w:rsidR="006A6E8F" w:rsidRPr="00A11222">
        <w:rPr>
          <w:rFonts w:ascii="Times New Roman" w:eastAsia="BookAntiqua" w:hAnsi="Times New Roman" w:cs="Times New Roman"/>
          <w:sz w:val="24"/>
          <w:szCs w:val="24"/>
          <w:lang w:val="es-CO"/>
        </w:rPr>
        <w:t>,</w:t>
      </w:r>
      <w:r w:rsidR="00254350" w:rsidRPr="00A11222">
        <w:rPr>
          <w:rFonts w:ascii="Times New Roman" w:hAnsi="Times New Roman" w:cs="Times New Roman"/>
          <w:sz w:val="24"/>
          <w:szCs w:val="24"/>
          <w:lang w:val="es-CO"/>
        </w:rPr>
        <w:t xml:space="preserve"> bas</w:t>
      </w:r>
      <w:r w:rsidR="006A6E8F" w:rsidRPr="00A11222">
        <w:rPr>
          <w:rFonts w:ascii="Times New Roman" w:hAnsi="Times New Roman" w:cs="Times New Roman"/>
          <w:sz w:val="24"/>
          <w:szCs w:val="24"/>
          <w:lang w:val="es-CO"/>
        </w:rPr>
        <w:t>ado</w:t>
      </w:r>
      <w:r w:rsidR="00254350" w:rsidRPr="00A11222">
        <w:rPr>
          <w:rFonts w:ascii="Times New Roman" w:hAnsi="Times New Roman" w:cs="Times New Roman"/>
          <w:sz w:val="24"/>
          <w:szCs w:val="24"/>
          <w:lang w:val="es-CO"/>
        </w:rPr>
        <w:t xml:space="preserve"> en la </w:t>
      </w:r>
      <w:r w:rsidR="00A15131" w:rsidRPr="00A11222">
        <w:rPr>
          <w:rFonts w:ascii="Times New Roman" w:hAnsi="Times New Roman" w:cs="Times New Roman"/>
          <w:sz w:val="24"/>
          <w:szCs w:val="24"/>
          <w:lang w:val="es-CO"/>
        </w:rPr>
        <w:t>exploración</w:t>
      </w:r>
      <w:r w:rsidR="00254350" w:rsidRPr="00A11222">
        <w:rPr>
          <w:rFonts w:ascii="Times New Roman" w:hAnsi="Times New Roman" w:cs="Times New Roman"/>
          <w:sz w:val="24"/>
          <w:szCs w:val="24"/>
          <w:lang w:val="es-CO"/>
        </w:rPr>
        <w:t xml:space="preserve"> de evidencias de un determinado </w:t>
      </w:r>
      <w:r w:rsidR="00A15131" w:rsidRPr="00A11222">
        <w:rPr>
          <w:rFonts w:ascii="Times New Roman" w:hAnsi="Times New Roman" w:cs="Times New Roman"/>
          <w:sz w:val="24"/>
          <w:szCs w:val="24"/>
          <w:lang w:val="es-CO"/>
        </w:rPr>
        <w:t>fenómeno</w:t>
      </w:r>
      <w:r w:rsidR="00254350" w:rsidRPr="00A11222">
        <w:rPr>
          <w:rFonts w:ascii="Times New Roman" w:hAnsi="Times New Roman" w:cs="Times New Roman"/>
          <w:sz w:val="24"/>
          <w:szCs w:val="24"/>
          <w:lang w:val="es-CO"/>
        </w:rPr>
        <w:t xml:space="preserve"> a partir del ambiente clínico real, los datos son obtenidos por medio de la evaluación </w:t>
      </w:r>
      <w:r w:rsidR="00EA2FDC" w:rsidRPr="00A11222">
        <w:rPr>
          <w:rFonts w:ascii="Times New Roman" w:hAnsi="Times New Roman" w:cs="Times New Roman"/>
          <w:sz w:val="24"/>
          <w:szCs w:val="24"/>
          <w:lang w:val="es-CO"/>
        </w:rPr>
        <w:t xml:space="preserve">de </w:t>
      </w:r>
      <w:r w:rsidR="00254350" w:rsidRPr="00A11222">
        <w:rPr>
          <w:rFonts w:ascii="Times New Roman" w:hAnsi="Times New Roman" w:cs="Times New Roman"/>
          <w:sz w:val="24"/>
          <w:szCs w:val="24"/>
          <w:lang w:val="es-CO"/>
        </w:rPr>
        <w:t xml:space="preserve">las respuestas </w:t>
      </w:r>
      <w:r w:rsidR="00E309BC" w:rsidRPr="00A11222">
        <w:rPr>
          <w:rFonts w:ascii="Times New Roman" w:hAnsi="Times New Roman" w:cs="Times New Roman"/>
          <w:sz w:val="24"/>
          <w:szCs w:val="24"/>
          <w:lang w:val="es-CO"/>
        </w:rPr>
        <w:t xml:space="preserve">que presenta </w:t>
      </w:r>
      <w:r w:rsidR="007643F4" w:rsidRPr="00A11222">
        <w:rPr>
          <w:rFonts w:ascii="Times New Roman" w:hAnsi="Times New Roman" w:cs="Times New Roman"/>
          <w:sz w:val="24"/>
          <w:szCs w:val="24"/>
          <w:lang w:val="es-CO"/>
        </w:rPr>
        <w:t xml:space="preserve">el sujeto investigado. </w:t>
      </w:r>
      <w:r w:rsidR="00254350" w:rsidRPr="00A11222">
        <w:rPr>
          <w:rFonts w:ascii="Times New Roman" w:eastAsia="BookAntiqua" w:hAnsi="Times New Roman" w:cs="Times New Roman"/>
          <w:sz w:val="24"/>
          <w:szCs w:val="24"/>
          <w:lang w:val="es-CO"/>
        </w:rPr>
        <w:t xml:space="preserve">Dentro de los modelos que han sido </w:t>
      </w:r>
      <w:r w:rsidR="00E71E44" w:rsidRPr="00A11222">
        <w:rPr>
          <w:rFonts w:ascii="Times New Roman" w:eastAsia="BookAntiqua" w:hAnsi="Times New Roman" w:cs="Times New Roman"/>
          <w:sz w:val="24"/>
          <w:szCs w:val="24"/>
          <w:lang w:val="es-CO"/>
        </w:rPr>
        <w:t>empleados</w:t>
      </w:r>
      <w:r w:rsidR="00254350" w:rsidRPr="00A11222">
        <w:rPr>
          <w:rFonts w:ascii="Times New Roman" w:eastAsia="BookAntiqua" w:hAnsi="Times New Roman" w:cs="Times New Roman"/>
          <w:sz w:val="24"/>
          <w:szCs w:val="24"/>
          <w:lang w:val="es-CO"/>
        </w:rPr>
        <w:t xml:space="preserve"> </w:t>
      </w:r>
      <w:r w:rsidR="00A76C57" w:rsidRPr="00A11222">
        <w:rPr>
          <w:rFonts w:ascii="Times New Roman" w:eastAsia="BookAntiqua" w:hAnsi="Times New Roman" w:cs="Times New Roman"/>
          <w:sz w:val="24"/>
          <w:szCs w:val="24"/>
          <w:lang w:val="es-CO"/>
        </w:rPr>
        <w:t xml:space="preserve">con regularidad se encuentra </w:t>
      </w:r>
      <w:r w:rsidR="00FE2E8D" w:rsidRPr="00A11222">
        <w:rPr>
          <w:rFonts w:ascii="Times New Roman" w:eastAsia="BookAntiqua" w:hAnsi="Times New Roman" w:cs="Times New Roman"/>
          <w:sz w:val="24"/>
          <w:szCs w:val="24"/>
          <w:lang w:val="es-CO"/>
        </w:rPr>
        <w:t>e</w:t>
      </w:r>
      <w:r w:rsidR="00624AF0" w:rsidRPr="00A11222">
        <w:rPr>
          <w:rFonts w:ascii="Times New Roman" w:eastAsia="BookAntiqua" w:hAnsi="Times New Roman" w:cs="Times New Roman"/>
          <w:sz w:val="24"/>
          <w:szCs w:val="24"/>
          <w:lang w:val="es-CO"/>
        </w:rPr>
        <w:t xml:space="preserve">l </w:t>
      </w:r>
      <w:r w:rsidR="00671F92" w:rsidRPr="00A11222">
        <w:rPr>
          <w:rFonts w:ascii="Times New Roman" w:eastAsia="BookAntiqua" w:hAnsi="Times New Roman" w:cs="Times New Roman"/>
          <w:sz w:val="24"/>
          <w:szCs w:val="24"/>
          <w:lang w:val="es-CO"/>
        </w:rPr>
        <w:t xml:space="preserve">Modelo de </w:t>
      </w:r>
      <w:proofErr w:type="spellStart"/>
      <w:r w:rsidR="00671F92" w:rsidRPr="00A11222">
        <w:rPr>
          <w:rFonts w:ascii="Times New Roman" w:eastAsia="BookAntiqua" w:hAnsi="Times New Roman" w:cs="Times New Roman"/>
          <w:sz w:val="24"/>
          <w:szCs w:val="24"/>
          <w:lang w:val="es-CO"/>
        </w:rPr>
        <w:t>Fehring</w:t>
      </w:r>
      <w:proofErr w:type="spellEnd"/>
      <w:r w:rsidR="00671F92" w:rsidRPr="00A11222">
        <w:rPr>
          <w:rFonts w:ascii="Times New Roman" w:eastAsia="BookAntiqua" w:hAnsi="Times New Roman" w:cs="Times New Roman"/>
          <w:sz w:val="24"/>
          <w:szCs w:val="24"/>
          <w:lang w:val="es-CO"/>
        </w:rPr>
        <w:t xml:space="preserve">, </w:t>
      </w:r>
      <w:r w:rsidR="00E71E44" w:rsidRPr="00A11222">
        <w:rPr>
          <w:rFonts w:ascii="Times New Roman" w:eastAsia="BookAntiqua" w:hAnsi="Times New Roman" w:cs="Times New Roman"/>
          <w:sz w:val="24"/>
          <w:szCs w:val="24"/>
          <w:lang w:val="es-CO"/>
        </w:rPr>
        <w:t xml:space="preserve">se deduce que su uso con regularidad es porque </w:t>
      </w:r>
      <w:r w:rsidR="00FE2E8D" w:rsidRPr="00A11222">
        <w:rPr>
          <w:rFonts w:ascii="Times New Roman" w:eastAsia="BookAntiqua" w:hAnsi="Times New Roman" w:cs="Times New Roman"/>
          <w:sz w:val="24"/>
          <w:szCs w:val="24"/>
          <w:lang w:val="es-CO"/>
        </w:rPr>
        <w:t xml:space="preserve">permite encontrar </w:t>
      </w:r>
      <w:r w:rsidR="00624AF0" w:rsidRPr="00A11222">
        <w:rPr>
          <w:rFonts w:ascii="Times New Roman" w:eastAsia="BookAntiqua" w:hAnsi="Times New Roman" w:cs="Times New Roman"/>
          <w:sz w:val="24"/>
          <w:szCs w:val="24"/>
          <w:lang w:val="es-CO"/>
        </w:rPr>
        <w:t>todos los elementos de una validación</w:t>
      </w:r>
      <w:r w:rsidR="00E71E44" w:rsidRPr="00A11222">
        <w:rPr>
          <w:rFonts w:ascii="Times New Roman" w:eastAsia="BookAntiqua" w:hAnsi="Times New Roman" w:cs="Times New Roman"/>
          <w:sz w:val="24"/>
          <w:szCs w:val="24"/>
          <w:lang w:val="es-CO"/>
        </w:rPr>
        <w:t xml:space="preserve">, </w:t>
      </w:r>
      <w:r w:rsidR="00983F0A" w:rsidRPr="00A11222">
        <w:rPr>
          <w:rFonts w:ascii="Times New Roman" w:eastAsia="BookAntiqua" w:hAnsi="Times New Roman" w:cs="Times New Roman"/>
          <w:sz w:val="24"/>
          <w:szCs w:val="24"/>
          <w:lang w:val="es-CO"/>
        </w:rPr>
        <w:t xml:space="preserve">a pesar de sus múltiples limitaciones y sesgos este método aun continuado </w:t>
      </w:r>
      <w:r w:rsidR="00A76C57" w:rsidRPr="00A11222">
        <w:rPr>
          <w:rFonts w:ascii="Times New Roman" w:eastAsia="BookAntiqua" w:hAnsi="Times New Roman" w:cs="Times New Roman"/>
          <w:sz w:val="24"/>
          <w:szCs w:val="24"/>
          <w:lang w:val="es-CO"/>
        </w:rPr>
        <w:t>vigente.</w:t>
      </w:r>
      <w:r w:rsidR="00983F0A" w:rsidRPr="00A11222">
        <w:rPr>
          <w:rFonts w:ascii="Times New Roman" w:eastAsia="BookAntiqua" w:hAnsi="Times New Roman" w:cs="Times New Roman"/>
          <w:sz w:val="24"/>
          <w:szCs w:val="24"/>
          <w:lang w:val="es-CO"/>
        </w:rPr>
        <w:t xml:space="preserve">  </w:t>
      </w:r>
      <w:r w:rsidR="00911FE2" w:rsidRPr="00A11222">
        <w:rPr>
          <w:rFonts w:ascii="Times New Roman" w:eastAsia="BookAntiqua" w:hAnsi="Times New Roman" w:cs="Times New Roman"/>
          <w:sz w:val="24"/>
          <w:szCs w:val="24"/>
          <w:lang w:val="es-CO"/>
        </w:rPr>
        <w:t>Otro tipo de estudios que también son usado</w:t>
      </w:r>
      <w:r w:rsidR="009A2A2A" w:rsidRPr="00A11222">
        <w:rPr>
          <w:rFonts w:ascii="Times New Roman" w:eastAsia="BookAntiqua" w:hAnsi="Times New Roman" w:cs="Times New Roman"/>
          <w:sz w:val="24"/>
          <w:szCs w:val="24"/>
          <w:lang w:val="es-CO"/>
        </w:rPr>
        <w:t xml:space="preserve">s para detectar </w:t>
      </w:r>
      <w:r w:rsidR="00C739DE" w:rsidRPr="00A11222">
        <w:rPr>
          <w:rFonts w:ascii="Times New Roman" w:eastAsia="BookAntiqua" w:hAnsi="Times New Roman" w:cs="Times New Roman"/>
          <w:sz w:val="24"/>
          <w:szCs w:val="24"/>
          <w:lang w:val="es-CO"/>
        </w:rPr>
        <w:t>las respuestas humanas</w:t>
      </w:r>
      <w:r w:rsidR="009A2A2A" w:rsidRPr="00A11222">
        <w:rPr>
          <w:rFonts w:ascii="Times New Roman" w:eastAsia="BookAntiqua" w:hAnsi="Times New Roman" w:cs="Times New Roman"/>
          <w:sz w:val="24"/>
          <w:szCs w:val="24"/>
          <w:lang w:val="es-CO"/>
        </w:rPr>
        <w:t xml:space="preserve"> </w:t>
      </w:r>
      <w:r w:rsidR="009A2A2A" w:rsidRPr="00A11222">
        <w:rPr>
          <w:rFonts w:ascii="Times New Roman" w:eastAsia="BookAntiqua" w:hAnsi="Times New Roman" w:cs="Times New Roman"/>
          <w:sz w:val="24"/>
          <w:szCs w:val="24"/>
          <w:lang w:val="es-CO"/>
        </w:rPr>
        <w:t xml:space="preserve">son los estudios descriptivos, es </w:t>
      </w:r>
      <w:r w:rsidR="007D6A57" w:rsidRPr="00A11222">
        <w:rPr>
          <w:rFonts w:ascii="Times New Roman" w:eastAsia="BookAntiqua" w:hAnsi="Times New Roman" w:cs="Times New Roman"/>
          <w:sz w:val="24"/>
          <w:szCs w:val="24"/>
          <w:lang w:val="es-CO"/>
        </w:rPr>
        <w:t>decir,</w:t>
      </w:r>
      <w:r w:rsidR="009A2A2A" w:rsidRPr="00A11222">
        <w:rPr>
          <w:rFonts w:ascii="Times New Roman" w:eastAsia="BookAntiqua" w:hAnsi="Times New Roman" w:cs="Times New Roman"/>
          <w:sz w:val="24"/>
          <w:szCs w:val="24"/>
          <w:lang w:val="es-CO"/>
        </w:rPr>
        <w:t xml:space="preserve"> </w:t>
      </w:r>
      <w:r w:rsidR="007D6A57" w:rsidRPr="00A11222">
        <w:rPr>
          <w:rFonts w:ascii="Times New Roman" w:eastAsia="BookAntiqua" w:hAnsi="Times New Roman" w:cs="Times New Roman"/>
          <w:sz w:val="24"/>
          <w:szCs w:val="24"/>
          <w:lang w:val="es-CO"/>
        </w:rPr>
        <w:t>series temporales</w:t>
      </w:r>
      <w:r w:rsidR="007D6A57" w:rsidRPr="00A11222">
        <w:rPr>
          <w:rFonts w:ascii="Times New Roman" w:eastAsia="BookAntiqua" w:hAnsi="Times New Roman" w:cs="Times New Roman"/>
          <w:sz w:val="24"/>
          <w:szCs w:val="24"/>
          <w:lang w:val="es-CO"/>
        </w:rPr>
        <w:t xml:space="preserve"> y de </w:t>
      </w:r>
      <w:r w:rsidR="009A2A2A" w:rsidRPr="00A11222">
        <w:rPr>
          <w:rFonts w:ascii="Times New Roman" w:eastAsia="BookAntiqua" w:hAnsi="Times New Roman" w:cs="Times New Roman"/>
          <w:sz w:val="24"/>
          <w:szCs w:val="24"/>
          <w:lang w:val="es-CO"/>
        </w:rPr>
        <w:t>prevalencia</w:t>
      </w:r>
      <w:r w:rsidR="007D6A57" w:rsidRPr="00A11222">
        <w:rPr>
          <w:rFonts w:ascii="Times New Roman" w:eastAsia="BookAntiqua" w:hAnsi="Times New Roman" w:cs="Times New Roman"/>
          <w:sz w:val="24"/>
          <w:szCs w:val="24"/>
          <w:lang w:val="es-CO"/>
        </w:rPr>
        <w:t>.</w:t>
      </w:r>
      <w:r w:rsidR="00E71E44" w:rsidRPr="00A11222">
        <w:rPr>
          <w:rFonts w:ascii="Times New Roman" w:eastAsia="BookAntiqua" w:hAnsi="Times New Roman" w:cs="Times New Roman"/>
          <w:sz w:val="24"/>
          <w:szCs w:val="24"/>
          <w:lang w:val="es-CO"/>
        </w:rPr>
        <w:t xml:space="preserve"> En cuanto, l</w:t>
      </w:r>
      <w:r w:rsidR="00AD7B27" w:rsidRPr="00A11222">
        <w:rPr>
          <w:rFonts w:ascii="Times New Roman" w:eastAsia="BookAntiqua" w:hAnsi="Times New Roman" w:cs="Times New Roman"/>
          <w:sz w:val="24"/>
          <w:szCs w:val="24"/>
          <w:lang w:val="es-CO"/>
        </w:rPr>
        <w:t>os</w:t>
      </w:r>
      <w:r w:rsidR="002E286D" w:rsidRPr="00A11222">
        <w:rPr>
          <w:rFonts w:ascii="Times New Roman" w:eastAsia="BookAntiqua" w:hAnsi="Times New Roman" w:cs="Times New Roman"/>
          <w:sz w:val="24"/>
          <w:szCs w:val="24"/>
          <w:lang w:val="es-CO"/>
        </w:rPr>
        <w:t xml:space="preserve"> estudios observaciones han sido </w:t>
      </w:r>
      <w:r w:rsidR="001A5835" w:rsidRPr="00A11222">
        <w:rPr>
          <w:rFonts w:ascii="Times New Roman" w:eastAsia="BookAntiqua" w:hAnsi="Times New Roman" w:cs="Times New Roman"/>
          <w:sz w:val="24"/>
          <w:szCs w:val="24"/>
          <w:lang w:val="es-CO"/>
        </w:rPr>
        <w:t xml:space="preserve">adoptados para estudiar los factores relacionados, en este caso estudios de cohorte y  </w:t>
      </w:r>
      <w:r w:rsidR="00C739DE" w:rsidRPr="00A11222">
        <w:rPr>
          <w:rFonts w:ascii="Times New Roman" w:eastAsia="BookAntiqua" w:hAnsi="Times New Roman" w:cs="Times New Roman"/>
          <w:sz w:val="24"/>
          <w:szCs w:val="24"/>
          <w:lang w:val="es-CO"/>
        </w:rPr>
        <w:t xml:space="preserve">de </w:t>
      </w:r>
      <w:r w:rsidR="001A5835" w:rsidRPr="00A11222">
        <w:rPr>
          <w:rFonts w:ascii="Times New Roman" w:eastAsia="BookAntiqua" w:hAnsi="Times New Roman" w:cs="Times New Roman"/>
          <w:sz w:val="24"/>
          <w:szCs w:val="24"/>
          <w:lang w:val="es-CO"/>
        </w:rPr>
        <w:t>casos y controles.</w:t>
      </w:r>
      <w:r w:rsidR="00AD7B27" w:rsidRPr="00A11222">
        <w:rPr>
          <w:rFonts w:ascii="Times New Roman" w:eastAsia="BookAntiqua" w:hAnsi="Times New Roman" w:cs="Times New Roman"/>
          <w:sz w:val="24"/>
          <w:szCs w:val="24"/>
          <w:lang w:val="es-CO"/>
        </w:rPr>
        <w:t xml:space="preserve"> </w:t>
      </w:r>
    </w:p>
    <w:p w:rsidR="002E286D" w:rsidRPr="00A11222" w:rsidRDefault="002E286D"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3A3F73" w:rsidRPr="00A11222" w:rsidRDefault="002E286D"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A11222">
        <w:rPr>
          <w:rFonts w:ascii="Times New Roman" w:eastAsia="BookAntiqua" w:hAnsi="Times New Roman" w:cs="Times New Roman"/>
          <w:sz w:val="24"/>
          <w:szCs w:val="24"/>
          <w:lang w:val="es-CO"/>
        </w:rPr>
        <w:t xml:space="preserve">Recientemente, nuevos métodos para validación de diagnósticos de enfermaría han sido propuestos, </w:t>
      </w:r>
      <w:r w:rsidR="00E71E44" w:rsidRPr="00A11222">
        <w:rPr>
          <w:rFonts w:ascii="Times New Roman" w:eastAsia="BookAntiqua" w:hAnsi="Times New Roman" w:cs="Times New Roman"/>
          <w:sz w:val="24"/>
          <w:szCs w:val="24"/>
          <w:lang w:val="es-CO"/>
        </w:rPr>
        <w:t>especialmente para el análisis de las características definidoras, e</w:t>
      </w:r>
      <w:r w:rsidRPr="00A11222">
        <w:rPr>
          <w:rFonts w:ascii="Times New Roman" w:eastAsia="BookAntiqua" w:hAnsi="Times New Roman" w:cs="Times New Roman"/>
          <w:sz w:val="24"/>
          <w:szCs w:val="24"/>
          <w:lang w:val="es-CO"/>
        </w:rPr>
        <w:t xml:space="preserve">llos incluyen técnicas estadísticas avanzadas que pueden ser útiles para la determinación de componentes </w:t>
      </w:r>
      <w:r w:rsidRPr="00A11222">
        <w:rPr>
          <w:rFonts w:ascii="Times New Roman" w:eastAsia="BookAntiqua" w:hAnsi="Times New Roman" w:cs="Times New Roman"/>
          <w:sz w:val="24"/>
          <w:szCs w:val="24"/>
          <w:lang w:val="es-CO"/>
        </w:rPr>
        <w:lastRenderedPageBreak/>
        <w:t xml:space="preserve">de un diagnóstico y también para la identificación de los elementos que pueden tener mayor importancia para clasificar individuos como portadores o no portadores de un </w:t>
      </w:r>
      <w:r w:rsidR="00D71CFC" w:rsidRPr="00A11222">
        <w:rPr>
          <w:rFonts w:ascii="Times New Roman" w:eastAsia="BookAntiqua" w:hAnsi="Times New Roman" w:cs="Times New Roman"/>
          <w:sz w:val="24"/>
          <w:szCs w:val="24"/>
          <w:lang w:val="es-CO"/>
        </w:rPr>
        <w:t>diagnóstico</w:t>
      </w:r>
      <w:r w:rsidRPr="00A11222">
        <w:rPr>
          <w:rFonts w:ascii="Times New Roman" w:eastAsia="BookAntiqua" w:hAnsi="Times New Roman" w:cs="Times New Roman"/>
          <w:sz w:val="24"/>
          <w:szCs w:val="24"/>
          <w:lang w:val="es-CO"/>
        </w:rPr>
        <w:t xml:space="preserve"> de </w:t>
      </w:r>
      <w:r w:rsidR="00D71CFC" w:rsidRPr="00A11222">
        <w:rPr>
          <w:rFonts w:ascii="Times New Roman" w:eastAsia="BookAntiqua" w:hAnsi="Times New Roman" w:cs="Times New Roman"/>
          <w:sz w:val="24"/>
          <w:szCs w:val="24"/>
          <w:lang w:val="es-CO"/>
        </w:rPr>
        <w:t>enfermería</w:t>
      </w:r>
      <w:r w:rsidRPr="00A11222">
        <w:rPr>
          <w:rFonts w:ascii="Times New Roman" w:eastAsia="BookAntiqua" w:hAnsi="Times New Roman" w:cs="Times New Roman"/>
          <w:sz w:val="24"/>
          <w:szCs w:val="24"/>
          <w:lang w:val="es-CO"/>
        </w:rPr>
        <w:t>. Entre esos métodos se destacan</w:t>
      </w:r>
      <w:r w:rsidR="00D71CFC" w:rsidRPr="00A11222">
        <w:rPr>
          <w:rFonts w:ascii="Times New Roman" w:eastAsia="BookAntiqua" w:hAnsi="Times New Roman" w:cs="Times New Roman"/>
          <w:sz w:val="24"/>
          <w:szCs w:val="24"/>
          <w:lang w:val="es-CO"/>
        </w:rPr>
        <w:t>:</w:t>
      </w:r>
      <w:r w:rsidR="00651FCD" w:rsidRPr="00A11222">
        <w:rPr>
          <w:rFonts w:ascii="Times New Roman" w:eastAsia="BookAntiqua" w:hAnsi="Times New Roman" w:cs="Times New Roman"/>
          <w:sz w:val="24"/>
          <w:szCs w:val="24"/>
          <w:lang w:val="es-CO"/>
        </w:rPr>
        <w:t xml:space="preserve"> estudios de precisión </w:t>
      </w:r>
      <w:r w:rsidR="009F0C68" w:rsidRPr="00A11222">
        <w:rPr>
          <w:rFonts w:ascii="Times New Roman" w:eastAsia="BookAntiqua" w:hAnsi="Times New Roman" w:cs="Times New Roman"/>
          <w:sz w:val="24"/>
          <w:szCs w:val="24"/>
          <w:lang w:val="es-CO"/>
        </w:rPr>
        <w:t>diagnóstica,</w:t>
      </w:r>
      <w:r w:rsidR="00651FCD" w:rsidRPr="00A11222">
        <w:rPr>
          <w:rFonts w:ascii="Times New Roman" w:eastAsia="BookAntiqua" w:hAnsi="Times New Roman" w:cs="Times New Roman"/>
          <w:sz w:val="24"/>
          <w:szCs w:val="24"/>
          <w:lang w:val="es-CO"/>
        </w:rPr>
        <w:t xml:space="preserve"> </w:t>
      </w:r>
      <w:r w:rsidRPr="00A11222">
        <w:rPr>
          <w:rFonts w:ascii="Times New Roman" w:eastAsia="BookAntiqua" w:hAnsi="Times New Roman" w:cs="Times New Roman"/>
          <w:sz w:val="24"/>
          <w:szCs w:val="24"/>
          <w:lang w:val="es-CO"/>
        </w:rPr>
        <w:t xml:space="preserve">ecuaciones de estimativa generalizada, arboles de clasificación, análisis de sobrevida y el análisis de correspondencia </w:t>
      </w:r>
      <w:r w:rsidR="00D71CFC" w:rsidRPr="00A11222">
        <w:rPr>
          <w:rFonts w:ascii="Times New Roman" w:eastAsia="BookAntiqua" w:hAnsi="Times New Roman" w:cs="Times New Roman"/>
          <w:sz w:val="24"/>
          <w:szCs w:val="24"/>
          <w:lang w:val="es-CO"/>
        </w:rPr>
        <w:t>múltiples</w:t>
      </w:r>
      <w:sdt>
        <w:sdtPr>
          <w:rPr>
            <w:rFonts w:ascii="Times New Roman" w:eastAsia="BookAntiqua" w:hAnsi="Times New Roman" w:cs="Times New Roman"/>
            <w:sz w:val="24"/>
            <w:szCs w:val="24"/>
            <w:lang w:val="es-CO"/>
          </w:rPr>
          <w:id w:val="641310019"/>
          <w:citation/>
        </w:sdtPr>
        <w:sdtContent>
          <w:r w:rsidR="00D71CFC" w:rsidRPr="00A11222">
            <w:rPr>
              <w:rFonts w:ascii="Times New Roman" w:eastAsia="BookAntiqua" w:hAnsi="Times New Roman" w:cs="Times New Roman"/>
              <w:sz w:val="24"/>
              <w:szCs w:val="24"/>
              <w:lang w:val="es-CO"/>
            </w:rPr>
            <w:fldChar w:fldCharType="begin"/>
          </w:r>
          <w:r w:rsidR="00262DEF">
            <w:rPr>
              <w:rFonts w:ascii="Times New Roman" w:eastAsia="BookAntiqua" w:hAnsi="Times New Roman" w:cs="Times New Roman"/>
              <w:sz w:val="24"/>
              <w:szCs w:val="24"/>
              <w:lang w:val="es-CO"/>
            </w:rPr>
            <w:instrText xml:space="preserve">CITATION LOP13 \l 1046 </w:instrText>
          </w:r>
          <w:r w:rsidR="00D71CFC" w:rsidRPr="00A11222">
            <w:rPr>
              <w:rFonts w:ascii="Times New Roman" w:eastAsia="BookAntiqua" w:hAnsi="Times New Roman" w:cs="Times New Roman"/>
              <w:sz w:val="24"/>
              <w:szCs w:val="24"/>
              <w:lang w:val="es-CO"/>
            </w:rPr>
            <w:fldChar w:fldCharType="separate"/>
          </w:r>
          <w:r w:rsidR="00F6674C">
            <w:rPr>
              <w:rFonts w:ascii="Times New Roman" w:eastAsia="BookAntiqua" w:hAnsi="Times New Roman" w:cs="Times New Roman"/>
              <w:noProof/>
              <w:sz w:val="24"/>
              <w:szCs w:val="24"/>
              <w:lang w:val="es-CO"/>
            </w:rPr>
            <w:t xml:space="preserve"> </w:t>
          </w:r>
          <w:r w:rsidR="00F6674C" w:rsidRPr="00F6674C">
            <w:rPr>
              <w:rFonts w:ascii="Times New Roman" w:eastAsia="BookAntiqua" w:hAnsi="Times New Roman" w:cs="Times New Roman"/>
              <w:noProof/>
              <w:sz w:val="24"/>
              <w:szCs w:val="24"/>
              <w:lang w:val="es-CO"/>
            </w:rPr>
            <w:t>(2)</w:t>
          </w:r>
          <w:r w:rsidR="00D71CFC" w:rsidRPr="00A11222">
            <w:rPr>
              <w:rFonts w:ascii="Times New Roman" w:eastAsia="BookAntiqua" w:hAnsi="Times New Roman" w:cs="Times New Roman"/>
              <w:sz w:val="24"/>
              <w:szCs w:val="24"/>
              <w:lang w:val="es-CO"/>
            </w:rPr>
            <w:fldChar w:fldCharType="end"/>
          </w:r>
        </w:sdtContent>
      </w:sdt>
      <w:r w:rsidRPr="00A11222">
        <w:rPr>
          <w:rFonts w:ascii="Times New Roman" w:eastAsia="BookAntiqua" w:hAnsi="Times New Roman" w:cs="Times New Roman"/>
          <w:sz w:val="24"/>
          <w:szCs w:val="24"/>
          <w:lang w:val="es-CO"/>
        </w:rPr>
        <w:t>.</w:t>
      </w:r>
      <w:r w:rsidR="00D71CFC" w:rsidRPr="00A11222">
        <w:rPr>
          <w:rFonts w:ascii="Times New Roman" w:eastAsia="BookAntiqua" w:hAnsi="Times New Roman" w:cs="Times New Roman"/>
          <w:sz w:val="24"/>
          <w:szCs w:val="24"/>
          <w:lang w:val="es-CO"/>
        </w:rPr>
        <w:t xml:space="preserve"> </w:t>
      </w:r>
      <w:r w:rsidR="009F0C68" w:rsidRPr="00A11222">
        <w:rPr>
          <w:rFonts w:ascii="Times New Roman" w:eastAsia="BookAntiqua" w:hAnsi="Times New Roman" w:cs="Times New Roman"/>
          <w:sz w:val="24"/>
          <w:szCs w:val="24"/>
          <w:lang w:val="es-CO"/>
        </w:rPr>
        <w:t>La literatura también menciona el</w:t>
      </w:r>
      <w:r w:rsidR="00D71CFC" w:rsidRPr="00A11222">
        <w:rPr>
          <w:rFonts w:ascii="Times New Roman" w:eastAsia="BookAntiqua" w:hAnsi="Times New Roman" w:cs="Times New Roman"/>
          <w:sz w:val="24"/>
          <w:szCs w:val="24"/>
          <w:lang w:val="es-CO"/>
        </w:rPr>
        <w:t xml:space="preserve"> análisis de </w:t>
      </w:r>
      <w:proofErr w:type="spellStart"/>
      <w:r w:rsidR="00D71CFC" w:rsidRPr="00A11222">
        <w:rPr>
          <w:rFonts w:ascii="Times New Roman" w:eastAsia="BookAntiqua" w:hAnsi="Times New Roman" w:cs="Times New Roman"/>
          <w:sz w:val="24"/>
          <w:szCs w:val="24"/>
          <w:lang w:val="es-CO"/>
        </w:rPr>
        <w:t>Rasch</w:t>
      </w:r>
      <w:proofErr w:type="spellEnd"/>
      <w:r w:rsidR="00D71CFC" w:rsidRPr="00A11222">
        <w:rPr>
          <w:rFonts w:ascii="Times New Roman" w:eastAsia="BookAntiqua" w:hAnsi="Times New Roman" w:cs="Times New Roman"/>
          <w:sz w:val="24"/>
          <w:szCs w:val="24"/>
          <w:lang w:val="es-CO"/>
        </w:rPr>
        <w:t xml:space="preserve">, </w:t>
      </w:r>
      <w:r w:rsidR="005D604F" w:rsidRPr="00A11222">
        <w:rPr>
          <w:rFonts w:ascii="Times New Roman" w:eastAsia="BookAntiqua" w:hAnsi="Times New Roman" w:cs="Times New Roman"/>
          <w:sz w:val="24"/>
          <w:szCs w:val="24"/>
          <w:lang w:val="es-CO"/>
        </w:rPr>
        <w:t>como otra metodología que ha venido siendo utilizada.</w:t>
      </w:r>
    </w:p>
    <w:p w:rsidR="005D604F" w:rsidRPr="00A11222" w:rsidRDefault="005D604F"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BB7C9E" w:rsidRPr="00A11222" w:rsidRDefault="00E55541"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A11222">
        <w:rPr>
          <w:rFonts w:ascii="Times New Roman" w:eastAsia="BookAntiqua" w:hAnsi="Times New Roman" w:cs="Times New Roman"/>
          <w:sz w:val="24"/>
          <w:szCs w:val="24"/>
          <w:lang w:val="es-CO"/>
        </w:rPr>
        <w:t xml:space="preserve">De esta forma, la evidencia científica ha venido mostrando un gran interés en perfeccionar los métodos </w:t>
      </w:r>
      <w:r w:rsidR="00BB7C9E" w:rsidRPr="00A11222">
        <w:rPr>
          <w:rFonts w:ascii="Times New Roman" w:eastAsia="BookAntiqua" w:hAnsi="Times New Roman" w:cs="Times New Roman"/>
          <w:sz w:val="24"/>
          <w:szCs w:val="24"/>
          <w:lang w:val="es-CO"/>
        </w:rPr>
        <w:t xml:space="preserve">existentes y creando nuevas alternativas </w:t>
      </w:r>
      <w:r w:rsidRPr="00A11222">
        <w:rPr>
          <w:rFonts w:ascii="Times New Roman" w:eastAsia="BookAntiqua" w:hAnsi="Times New Roman" w:cs="Times New Roman"/>
          <w:sz w:val="24"/>
          <w:szCs w:val="24"/>
          <w:lang w:val="es-CO"/>
        </w:rPr>
        <w:t xml:space="preserve">de validación clínica, </w:t>
      </w:r>
      <w:r w:rsidR="00BB7C9E" w:rsidRPr="00A11222">
        <w:rPr>
          <w:rFonts w:ascii="Times New Roman" w:eastAsia="BookAntiqua" w:hAnsi="Times New Roman" w:cs="Times New Roman"/>
          <w:sz w:val="24"/>
          <w:szCs w:val="24"/>
          <w:lang w:val="es-CO"/>
        </w:rPr>
        <w:t>que permitan disminuir los sesgos y limitaciones que presentan en su implementación y análisis.</w:t>
      </w:r>
      <w:r w:rsidR="00AB5257" w:rsidRPr="00A11222">
        <w:rPr>
          <w:rFonts w:ascii="Times New Roman" w:eastAsia="BookAntiqua" w:hAnsi="Times New Roman" w:cs="Times New Roman"/>
          <w:sz w:val="24"/>
          <w:szCs w:val="24"/>
          <w:lang w:val="es-CO"/>
        </w:rPr>
        <w:t xml:space="preserve"> </w:t>
      </w:r>
      <w:r w:rsidR="003975CA" w:rsidRPr="00A11222">
        <w:rPr>
          <w:rFonts w:ascii="Times New Roman" w:eastAsia="BookAntiqua" w:hAnsi="Times New Roman" w:cs="Times New Roman"/>
          <w:sz w:val="24"/>
          <w:szCs w:val="24"/>
          <w:lang w:val="es-CO"/>
        </w:rPr>
        <w:t>Se hace necesario el con</w:t>
      </w:r>
      <w:r w:rsidR="00AB5257" w:rsidRPr="00A11222">
        <w:rPr>
          <w:rFonts w:ascii="Times New Roman" w:eastAsia="BookAntiqua" w:hAnsi="Times New Roman" w:cs="Times New Roman"/>
          <w:sz w:val="24"/>
          <w:szCs w:val="24"/>
          <w:lang w:val="es-CO"/>
        </w:rPr>
        <w:t>tinuar</w:t>
      </w:r>
      <w:r w:rsidR="003975CA" w:rsidRPr="00A11222">
        <w:rPr>
          <w:rFonts w:ascii="Times New Roman" w:eastAsia="BookAntiqua" w:hAnsi="Times New Roman" w:cs="Times New Roman"/>
          <w:sz w:val="24"/>
          <w:szCs w:val="24"/>
          <w:lang w:val="es-CO"/>
        </w:rPr>
        <w:t xml:space="preserve"> trabajando est</w:t>
      </w:r>
      <w:r w:rsidR="00F26080" w:rsidRPr="00A11222">
        <w:rPr>
          <w:rFonts w:ascii="Times New Roman" w:eastAsia="BookAntiqua" w:hAnsi="Times New Roman" w:cs="Times New Roman"/>
          <w:sz w:val="24"/>
          <w:szCs w:val="24"/>
          <w:lang w:val="es-CO"/>
        </w:rPr>
        <w:t xml:space="preserve">a etapa, </w:t>
      </w:r>
      <w:r w:rsidR="004A6473" w:rsidRPr="00A11222">
        <w:rPr>
          <w:rFonts w:ascii="Times New Roman" w:eastAsia="BookAntiqua" w:hAnsi="Times New Roman" w:cs="Times New Roman"/>
          <w:sz w:val="24"/>
          <w:szCs w:val="24"/>
          <w:lang w:val="es-CO"/>
        </w:rPr>
        <w:t xml:space="preserve">puesto que representa un paso importante dentro de la </w:t>
      </w:r>
      <w:r w:rsidR="003975CA" w:rsidRPr="00A11222">
        <w:rPr>
          <w:rFonts w:ascii="Times New Roman" w:eastAsia="BookAntiqua" w:hAnsi="Times New Roman" w:cs="Times New Roman"/>
          <w:sz w:val="24"/>
          <w:szCs w:val="24"/>
          <w:lang w:val="es-CO"/>
        </w:rPr>
        <w:t xml:space="preserve">validez y/o construcción </w:t>
      </w:r>
      <w:r w:rsidR="00D3375E" w:rsidRPr="00A11222">
        <w:rPr>
          <w:rFonts w:ascii="Times New Roman" w:eastAsia="BookAntiqua" w:hAnsi="Times New Roman" w:cs="Times New Roman"/>
          <w:sz w:val="24"/>
          <w:szCs w:val="24"/>
          <w:lang w:val="es-CO"/>
        </w:rPr>
        <w:t xml:space="preserve">de diagnósticos, al mismo tiempo que </w:t>
      </w:r>
      <w:r w:rsidR="004A6473" w:rsidRPr="00A11222">
        <w:rPr>
          <w:rFonts w:ascii="Times New Roman" w:eastAsia="BookAntiqua" w:hAnsi="Times New Roman" w:cs="Times New Roman"/>
          <w:sz w:val="24"/>
          <w:szCs w:val="24"/>
          <w:lang w:val="es-CO"/>
        </w:rPr>
        <w:t xml:space="preserve">relaciona fragilidades que interfieren en la validez de sus resultados. </w:t>
      </w:r>
    </w:p>
    <w:p w:rsidR="005D604F" w:rsidRPr="00A11222" w:rsidRDefault="005D604F"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EA20BF" w:rsidRDefault="003A3F73" w:rsidP="004A17E7">
      <w:pPr>
        <w:shd w:val="clear" w:color="auto" w:fill="FFFFFF"/>
        <w:spacing w:after="0" w:line="360" w:lineRule="auto"/>
        <w:jc w:val="both"/>
        <w:outlineLvl w:val="1"/>
        <w:rPr>
          <w:rFonts w:ascii="Times New Roman" w:eastAsia="Times New Roman" w:hAnsi="Times New Roman" w:cs="Times New Roman"/>
          <w:sz w:val="24"/>
          <w:szCs w:val="24"/>
          <w:lang w:val="es-CO" w:eastAsia="pt-BR"/>
        </w:rPr>
      </w:pPr>
      <w:r w:rsidRPr="00A11222">
        <w:rPr>
          <w:rFonts w:ascii="Times New Roman" w:eastAsia="Times New Roman" w:hAnsi="Times New Roman" w:cs="Times New Roman"/>
          <w:sz w:val="24"/>
          <w:szCs w:val="24"/>
          <w:lang w:val="es-CO" w:eastAsia="pt-BR"/>
        </w:rPr>
        <w:t xml:space="preserve">La clasificación de la NANDA-I, es </w:t>
      </w:r>
      <w:r w:rsidR="00C70303" w:rsidRPr="00A11222">
        <w:rPr>
          <w:rFonts w:ascii="Times New Roman" w:eastAsia="Times New Roman" w:hAnsi="Times New Roman" w:cs="Times New Roman"/>
          <w:sz w:val="24"/>
          <w:szCs w:val="24"/>
          <w:lang w:val="es-CO" w:eastAsia="pt-BR"/>
        </w:rPr>
        <w:t>significativa</w:t>
      </w:r>
      <w:r w:rsidRPr="00A11222">
        <w:rPr>
          <w:rFonts w:ascii="Times New Roman" w:eastAsia="Times New Roman" w:hAnsi="Times New Roman" w:cs="Times New Roman"/>
          <w:sz w:val="24"/>
          <w:szCs w:val="24"/>
          <w:lang w:val="es-CO" w:eastAsia="pt-BR"/>
        </w:rPr>
        <w:t xml:space="preserve"> para los profesionales de enfermería porque posibilita el uso de un lenguaje estandarizado, además de registros precisos y desarrollo de sistemas electrónicos de información,</w:t>
      </w:r>
      <w:r w:rsidR="0019376F">
        <w:rPr>
          <w:rFonts w:ascii="Times New Roman" w:eastAsia="Times New Roman" w:hAnsi="Times New Roman" w:cs="Times New Roman"/>
          <w:sz w:val="24"/>
          <w:szCs w:val="24"/>
          <w:lang w:val="es-CO" w:eastAsia="pt-BR"/>
        </w:rPr>
        <w:t xml:space="preserve"> no obstante, el refinamiento de las etiquetas </w:t>
      </w:r>
      <w:r w:rsidR="008F270A">
        <w:rPr>
          <w:rFonts w:ascii="Times New Roman" w:eastAsia="Times New Roman" w:hAnsi="Times New Roman" w:cs="Times New Roman"/>
          <w:sz w:val="24"/>
          <w:szCs w:val="24"/>
          <w:lang w:val="es-CO" w:eastAsia="pt-BR"/>
        </w:rPr>
        <w:t>diagnósticas</w:t>
      </w:r>
      <w:r w:rsidR="0019376F">
        <w:rPr>
          <w:rFonts w:ascii="Times New Roman" w:eastAsia="Times New Roman" w:hAnsi="Times New Roman" w:cs="Times New Roman"/>
          <w:sz w:val="24"/>
          <w:szCs w:val="24"/>
          <w:lang w:val="es-CO" w:eastAsia="pt-BR"/>
        </w:rPr>
        <w:t xml:space="preserve"> </w:t>
      </w:r>
      <w:r w:rsidR="00524EEB">
        <w:rPr>
          <w:rFonts w:ascii="Times New Roman" w:eastAsia="Times New Roman" w:hAnsi="Times New Roman" w:cs="Times New Roman"/>
          <w:sz w:val="24"/>
          <w:szCs w:val="24"/>
          <w:lang w:val="es-CO" w:eastAsia="pt-BR"/>
        </w:rPr>
        <w:t>y el planteamiento</w:t>
      </w:r>
      <w:r w:rsidR="008F270A">
        <w:rPr>
          <w:rFonts w:ascii="Times New Roman" w:eastAsia="Times New Roman" w:hAnsi="Times New Roman" w:cs="Times New Roman"/>
          <w:sz w:val="24"/>
          <w:szCs w:val="24"/>
          <w:lang w:val="es-CO" w:eastAsia="pt-BR"/>
        </w:rPr>
        <w:t xml:space="preserve"> de nuevas, </w:t>
      </w:r>
      <w:r w:rsidR="0019376F">
        <w:rPr>
          <w:rFonts w:ascii="Times New Roman" w:eastAsia="Times New Roman" w:hAnsi="Times New Roman" w:cs="Times New Roman"/>
          <w:sz w:val="24"/>
          <w:szCs w:val="24"/>
          <w:lang w:val="es-CO" w:eastAsia="pt-BR"/>
        </w:rPr>
        <w:t>requiere de constan</w:t>
      </w:r>
      <w:r w:rsidR="008F270A">
        <w:rPr>
          <w:rFonts w:ascii="Times New Roman" w:eastAsia="Times New Roman" w:hAnsi="Times New Roman" w:cs="Times New Roman"/>
          <w:sz w:val="24"/>
          <w:szCs w:val="24"/>
          <w:lang w:val="es-CO" w:eastAsia="pt-BR"/>
        </w:rPr>
        <w:t xml:space="preserve">cia y </w:t>
      </w:r>
      <w:bookmarkStart w:id="0" w:name="_GoBack"/>
      <w:bookmarkEnd w:id="0"/>
      <w:r w:rsidR="004A17E7">
        <w:rPr>
          <w:rFonts w:ascii="Times New Roman" w:eastAsia="Times New Roman" w:hAnsi="Times New Roman" w:cs="Times New Roman"/>
          <w:sz w:val="24"/>
          <w:szCs w:val="24"/>
          <w:lang w:val="es-CO" w:eastAsia="pt-BR"/>
        </w:rPr>
        <w:t>disciplina</w:t>
      </w:r>
      <w:r w:rsidR="008F270A">
        <w:rPr>
          <w:rFonts w:ascii="Times New Roman" w:eastAsia="Times New Roman" w:hAnsi="Times New Roman" w:cs="Times New Roman"/>
          <w:sz w:val="24"/>
          <w:szCs w:val="24"/>
          <w:lang w:val="es-CO" w:eastAsia="pt-BR"/>
        </w:rPr>
        <w:t xml:space="preserve"> de los profesionales de </w:t>
      </w:r>
      <w:r w:rsidR="00524EEB">
        <w:rPr>
          <w:rFonts w:ascii="Times New Roman" w:eastAsia="Times New Roman" w:hAnsi="Times New Roman" w:cs="Times New Roman"/>
          <w:sz w:val="24"/>
          <w:szCs w:val="24"/>
          <w:lang w:val="es-CO" w:eastAsia="pt-BR"/>
        </w:rPr>
        <w:t>enfermería</w:t>
      </w:r>
      <w:r w:rsidR="008F270A">
        <w:rPr>
          <w:rFonts w:ascii="Times New Roman" w:eastAsia="Times New Roman" w:hAnsi="Times New Roman" w:cs="Times New Roman"/>
          <w:sz w:val="24"/>
          <w:szCs w:val="24"/>
          <w:lang w:val="es-CO" w:eastAsia="pt-BR"/>
        </w:rPr>
        <w:t xml:space="preserve">, cabe a cada uno </w:t>
      </w:r>
      <w:r w:rsidR="001C67F9">
        <w:rPr>
          <w:rFonts w:ascii="Times New Roman" w:eastAsia="Times New Roman" w:hAnsi="Times New Roman" w:cs="Times New Roman"/>
          <w:sz w:val="24"/>
          <w:szCs w:val="24"/>
          <w:lang w:val="es-CO" w:eastAsia="pt-BR"/>
        </w:rPr>
        <w:t xml:space="preserve">de nosotros </w:t>
      </w:r>
      <w:r w:rsidR="00524EEB">
        <w:rPr>
          <w:rFonts w:ascii="Times New Roman" w:eastAsia="Times New Roman" w:hAnsi="Times New Roman" w:cs="Times New Roman"/>
          <w:sz w:val="24"/>
          <w:szCs w:val="24"/>
          <w:lang w:val="es-CO" w:eastAsia="pt-BR"/>
        </w:rPr>
        <w:t>realizar un aporte que permita el engrandecimiento de un lenguaje que a traspasado</w:t>
      </w:r>
      <w:r w:rsidR="00C26C7A">
        <w:rPr>
          <w:rFonts w:ascii="Times New Roman" w:eastAsia="Times New Roman" w:hAnsi="Times New Roman" w:cs="Times New Roman"/>
          <w:sz w:val="24"/>
          <w:szCs w:val="24"/>
          <w:lang w:val="es-CO" w:eastAsia="pt-BR"/>
        </w:rPr>
        <w:t xml:space="preserve"> barreras y que hoy identifica la </w:t>
      </w:r>
      <w:r w:rsidR="00524EEB">
        <w:rPr>
          <w:rFonts w:ascii="Times New Roman" w:eastAsia="Times New Roman" w:hAnsi="Times New Roman" w:cs="Times New Roman"/>
          <w:sz w:val="24"/>
          <w:szCs w:val="24"/>
          <w:lang w:val="es-CO" w:eastAsia="pt-BR"/>
        </w:rPr>
        <w:t>disciplina.</w:t>
      </w:r>
      <w:r w:rsidR="00166A1D">
        <w:rPr>
          <w:rFonts w:ascii="Times New Roman" w:eastAsia="Times New Roman" w:hAnsi="Times New Roman" w:cs="Times New Roman"/>
          <w:sz w:val="24"/>
          <w:szCs w:val="24"/>
          <w:lang w:val="es-CO" w:eastAsia="pt-BR"/>
        </w:rPr>
        <w:t xml:space="preserve"> </w:t>
      </w:r>
      <w:r w:rsidR="00681A87">
        <w:rPr>
          <w:rFonts w:ascii="Times New Roman" w:eastAsia="Times New Roman" w:hAnsi="Times New Roman" w:cs="Times New Roman"/>
          <w:sz w:val="24"/>
          <w:szCs w:val="24"/>
          <w:lang w:val="es-CO" w:eastAsia="pt-BR"/>
        </w:rPr>
        <w:t xml:space="preserve"> </w:t>
      </w:r>
      <w:r w:rsidR="0005172C">
        <w:rPr>
          <w:rFonts w:ascii="Times New Roman" w:eastAsia="Times New Roman" w:hAnsi="Times New Roman" w:cs="Times New Roman"/>
          <w:sz w:val="24"/>
          <w:szCs w:val="24"/>
          <w:lang w:val="es-CO" w:eastAsia="pt-BR"/>
        </w:rPr>
        <w:t>Se pretende</w:t>
      </w:r>
      <w:r w:rsidR="00C75E3E">
        <w:rPr>
          <w:rFonts w:ascii="Times New Roman" w:eastAsia="Times New Roman" w:hAnsi="Times New Roman" w:cs="Times New Roman"/>
          <w:sz w:val="24"/>
          <w:szCs w:val="24"/>
          <w:lang w:val="es-CO" w:eastAsia="pt-BR"/>
        </w:rPr>
        <w:t xml:space="preserve"> a través de este escrito, lograr cautivar e </w:t>
      </w:r>
      <w:r w:rsidR="002769FF">
        <w:rPr>
          <w:rFonts w:ascii="Times New Roman" w:eastAsia="Times New Roman" w:hAnsi="Times New Roman" w:cs="Times New Roman"/>
          <w:sz w:val="24"/>
          <w:szCs w:val="24"/>
          <w:lang w:val="es-CO" w:eastAsia="pt-BR"/>
        </w:rPr>
        <w:t>incitar</w:t>
      </w:r>
      <w:r w:rsidR="00C75E3E">
        <w:rPr>
          <w:rFonts w:ascii="Times New Roman" w:eastAsia="Times New Roman" w:hAnsi="Times New Roman" w:cs="Times New Roman"/>
          <w:sz w:val="24"/>
          <w:szCs w:val="24"/>
          <w:lang w:val="es-CO" w:eastAsia="pt-BR"/>
        </w:rPr>
        <w:t xml:space="preserve"> a los enfermeros, para que inicien o continúen</w:t>
      </w:r>
      <w:r w:rsidR="002769FF">
        <w:rPr>
          <w:rFonts w:ascii="Times New Roman" w:eastAsia="Times New Roman" w:hAnsi="Times New Roman" w:cs="Times New Roman"/>
          <w:sz w:val="24"/>
          <w:szCs w:val="24"/>
          <w:lang w:val="es-CO" w:eastAsia="pt-BR"/>
        </w:rPr>
        <w:t xml:space="preserve"> </w:t>
      </w:r>
      <w:r w:rsidR="00681A87">
        <w:rPr>
          <w:rFonts w:ascii="Times New Roman" w:eastAsia="Times New Roman" w:hAnsi="Times New Roman" w:cs="Times New Roman"/>
          <w:sz w:val="24"/>
          <w:szCs w:val="24"/>
          <w:lang w:val="es-CO" w:eastAsia="pt-BR"/>
        </w:rPr>
        <w:t xml:space="preserve">depurando la taxonomía de la NANDA-I, sin olvidar que existen otras </w:t>
      </w:r>
      <w:r w:rsidR="00110BDA">
        <w:rPr>
          <w:rFonts w:ascii="Times New Roman" w:eastAsia="Times New Roman" w:hAnsi="Times New Roman" w:cs="Times New Roman"/>
          <w:sz w:val="24"/>
          <w:szCs w:val="24"/>
          <w:lang w:val="es-CO" w:eastAsia="pt-BR"/>
        </w:rPr>
        <w:t xml:space="preserve">dos </w:t>
      </w:r>
      <w:r w:rsidR="00681A87">
        <w:rPr>
          <w:rFonts w:ascii="Times New Roman" w:eastAsia="Times New Roman" w:hAnsi="Times New Roman" w:cs="Times New Roman"/>
          <w:sz w:val="24"/>
          <w:szCs w:val="24"/>
          <w:lang w:val="es-CO" w:eastAsia="pt-BR"/>
        </w:rPr>
        <w:t>taxonomías</w:t>
      </w:r>
      <w:r w:rsidR="00110BDA">
        <w:rPr>
          <w:rFonts w:ascii="Times New Roman" w:eastAsia="Times New Roman" w:hAnsi="Times New Roman" w:cs="Times New Roman"/>
          <w:sz w:val="24"/>
          <w:szCs w:val="24"/>
          <w:lang w:val="es-CO" w:eastAsia="pt-BR"/>
        </w:rPr>
        <w:t xml:space="preserve"> </w:t>
      </w:r>
      <w:r w:rsidR="0015201A">
        <w:rPr>
          <w:rFonts w:ascii="Times New Roman" w:eastAsia="Times New Roman" w:hAnsi="Times New Roman" w:cs="Times New Roman"/>
          <w:sz w:val="24"/>
          <w:szCs w:val="24"/>
          <w:lang w:val="es-CO" w:eastAsia="pt-BR"/>
        </w:rPr>
        <w:t xml:space="preserve">(Clasificación de Resultados </w:t>
      </w:r>
      <w:r w:rsidR="00551F05">
        <w:rPr>
          <w:rFonts w:ascii="Times New Roman" w:eastAsia="Times New Roman" w:hAnsi="Times New Roman" w:cs="Times New Roman"/>
          <w:sz w:val="24"/>
          <w:szCs w:val="24"/>
          <w:lang w:val="es-CO" w:eastAsia="pt-BR"/>
        </w:rPr>
        <w:t>(</w:t>
      </w:r>
      <w:r w:rsidR="0015201A">
        <w:rPr>
          <w:rFonts w:ascii="Times New Roman" w:eastAsia="Times New Roman" w:hAnsi="Times New Roman" w:cs="Times New Roman"/>
          <w:sz w:val="24"/>
          <w:szCs w:val="24"/>
          <w:lang w:val="es-CO" w:eastAsia="pt-BR"/>
        </w:rPr>
        <w:t>NOC</w:t>
      </w:r>
      <w:r w:rsidR="00551F05">
        <w:rPr>
          <w:rFonts w:ascii="Times New Roman" w:eastAsia="Times New Roman" w:hAnsi="Times New Roman" w:cs="Times New Roman"/>
          <w:sz w:val="24"/>
          <w:szCs w:val="24"/>
          <w:lang w:val="es-CO" w:eastAsia="pt-BR"/>
        </w:rPr>
        <w:t>)</w:t>
      </w:r>
      <w:r w:rsidR="0015201A">
        <w:rPr>
          <w:rFonts w:ascii="Times New Roman" w:eastAsia="Times New Roman" w:hAnsi="Times New Roman" w:cs="Times New Roman"/>
          <w:sz w:val="24"/>
          <w:szCs w:val="24"/>
          <w:lang w:val="es-CO" w:eastAsia="pt-BR"/>
        </w:rPr>
        <w:t xml:space="preserve"> y Clasificación de Intervenciones </w:t>
      </w:r>
      <w:r w:rsidR="00551F05">
        <w:rPr>
          <w:rFonts w:ascii="Times New Roman" w:eastAsia="Times New Roman" w:hAnsi="Times New Roman" w:cs="Times New Roman"/>
          <w:sz w:val="24"/>
          <w:szCs w:val="24"/>
          <w:lang w:val="es-CO" w:eastAsia="pt-BR"/>
        </w:rPr>
        <w:t>(</w:t>
      </w:r>
      <w:r w:rsidR="0015201A">
        <w:rPr>
          <w:rFonts w:ascii="Times New Roman" w:eastAsia="Times New Roman" w:hAnsi="Times New Roman" w:cs="Times New Roman"/>
          <w:sz w:val="24"/>
          <w:szCs w:val="24"/>
          <w:lang w:val="es-CO" w:eastAsia="pt-BR"/>
        </w:rPr>
        <w:t>NIC</w:t>
      </w:r>
      <w:r w:rsidR="00551F05">
        <w:rPr>
          <w:rFonts w:ascii="Times New Roman" w:eastAsia="Times New Roman" w:hAnsi="Times New Roman" w:cs="Times New Roman"/>
          <w:sz w:val="24"/>
          <w:szCs w:val="24"/>
          <w:lang w:val="es-CO" w:eastAsia="pt-BR"/>
        </w:rPr>
        <w:t>)</w:t>
      </w:r>
      <w:r w:rsidR="0015201A">
        <w:rPr>
          <w:rFonts w:ascii="Times New Roman" w:eastAsia="Times New Roman" w:hAnsi="Times New Roman" w:cs="Times New Roman"/>
          <w:sz w:val="24"/>
          <w:szCs w:val="24"/>
          <w:lang w:val="es-CO" w:eastAsia="pt-BR"/>
        </w:rPr>
        <w:t xml:space="preserve">), </w:t>
      </w:r>
      <w:r w:rsidR="00110BDA">
        <w:rPr>
          <w:rFonts w:ascii="Times New Roman" w:eastAsia="Times New Roman" w:hAnsi="Times New Roman" w:cs="Times New Roman"/>
          <w:sz w:val="24"/>
          <w:szCs w:val="24"/>
          <w:lang w:val="es-CO" w:eastAsia="pt-BR"/>
        </w:rPr>
        <w:t xml:space="preserve"> complementarias en el Pro</w:t>
      </w:r>
      <w:r w:rsidR="0015201A">
        <w:rPr>
          <w:rFonts w:ascii="Times New Roman" w:eastAsia="Times New Roman" w:hAnsi="Times New Roman" w:cs="Times New Roman"/>
          <w:sz w:val="24"/>
          <w:szCs w:val="24"/>
          <w:lang w:val="es-CO" w:eastAsia="pt-BR"/>
        </w:rPr>
        <w:t>ceso de Atención en Enfermería (PAE)</w:t>
      </w:r>
      <w:r w:rsidR="00C26C7A">
        <w:rPr>
          <w:rFonts w:ascii="Times New Roman" w:eastAsia="Times New Roman" w:hAnsi="Times New Roman" w:cs="Times New Roman"/>
          <w:sz w:val="24"/>
          <w:szCs w:val="24"/>
          <w:lang w:val="es-CO" w:eastAsia="pt-BR"/>
        </w:rPr>
        <w:t xml:space="preserve">, </w:t>
      </w:r>
      <w:r w:rsidR="0015201A">
        <w:rPr>
          <w:rFonts w:ascii="Times New Roman" w:eastAsia="Times New Roman" w:hAnsi="Times New Roman" w:cs="Times New Roman"/>
          <w:sz w:val="24"/>
          <w:szCs w:val="24"/>
          <w:lang w:val="es-CO" w:eastAsia="pt-BR"/>
        </w:rPr>
        <w:t xml:space="preserve">que también </w:t>
      </w:r>
      <w:r w:rsidR="0081766D">
        <w:rPr>
          <w:rFonts w:ascii="Times New Roman" w:eastAsia="Times New Roman" w:hAnsi="Times New Roman" w:cs="Times New Roman"/>
          <w:sz w:val="24"/>
          <w:szCs w:val="24"/>
          <w:lang w:val="es-CO" w:eastAsia="pt-BR"/>
        </w:rPr>
        <w:t xml:space="preserve">requieren ser actualizadas y validadas, </w:t>
      </w:r>
      <w:r w:rsidR="004A17E7">
        <w:rPr>
          <w:rFonts w:ascii="Times New Roman" w:eastAsia="Times New Roman" w:hAnsi="Times New Roman" w:cs="Times New Roman"/>
          <w:sz w:val="24"/>
          <w:szCs w:val="24"/>
          <w:lang w:val="es-CO" w:eastAsia="pt-BR"/>
        </w:rPr>
        <w:t>misión nada fácil, compromiso de todos.</w:t>
      </w:r>
    </w:p>
    <w:sdt>
      <w:sdtPr>
        <w:rPr>
          <w:lang w:val="es-ES"/>
        </w:rPr>
        <w:id w:val="424774631"/>
        <w:docPartObj>
          <w:docPartGallery w:val="Bibliographies"/>
          <w:docPartUnique/>
        </w:docPartObj>
      </w:sdtPr>
      <w:sdtEndPr>
        <w:rPr>
          <w:rFonts w:asciiTheme="minorHAnsi" w:eastAsiaTheme="minorHAnsi" w:hAnsiTheme="minorHAnsi" w:cstheme="minorBidi"/>
          <w:b w:val="0"/>
          <w:bCs w:val="0"/>
          <w:color w:val="auto"/>
          <w:sz w:val="22"/>
          <w:szCs w:val="22"/>
          <w:lang w:val="pt-BR" w:eastAsia="en-US"/>
        </w:rPr>
      </w:sdtEndPr>
      <w:sdtContent>
        <w:p w:rsidR="00F6674C" w:rsidRDefault="00F6674C">
          <w:pPr>
            <w:pStyle w:val="Ttulo1"/>
            <w:rPr>
              <w:lang w:val="es-ES"/>
            </w:rPr>
          </w:pPr>
          <w:r>
            <w:rPr>
              <w:lang w:val="es-ES"/>
            </w:rPr>
            <w:t>REFERENCIAS BIBLIOGRÁFICAS</w:t>
          </w:r>
        </w:p>
        <w:p w:rsidR="00F6674C" w:rsidRPr="00F6674C" w:rsidRDefault="00F6674C" w:rsidP="00F6674C">
          <w:pPr>
            <w:rPr>
              <w:lang w:val="es-ES" w:eastAsia="pt-BR"/>
            </w:rPr>
          </w:pPr>
        </w:p>
        <w:sdt>
          <w:sdtPr>
            <w:id w:val="111145805"/>
            <w:bibliography/>
          </w:sdtPr>
          <w:sdtContent>
            <w:p w:rsidR="00F6674C" w:rsidRDefault="00F6674C" w:rsidP="00F6674C">
              <w:pPr>
                <w:pStyle w:val="Bibliografa"/>
                <w:jc w:val="both"/>
                <w:rPr>
                  <w:noProof/>
                  <w:vanish/>
                </w:rPr>
              </w:pPr>
              <w:r>
                <w:fldChar w:fldCharType="begin"/>
              </w:r>
              <w:r>
                <w:instrText>BIBLIOGRAPHY</w:instrText>
              </w:r>
              <w: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3"/>
                <w:gridCol w:w="8917"/>
              </w:tblGrid>
              <w:tr w:rsidR="00F6674C" w:rsidRPr="00F6674C" w:rsidTr="00F6674C">
                <w:trPr>
                  <w:tblCellSpacing w:w="15" w:type="dxa"/>
                </w:trPr>
                <w:tc>
                  <w:tcPr>
                    <w:tcW w:w="0" w:type="auto"/>
                    <w:hideMark/>
                  </w:tcPr>
                  <w:p w:rsidR="00F6674C" w:rsidRDefault="00F6674C" w:rsidP="00F6674C">
                    <w:pPr>
                      <w:pStyle w:val="Bibliografa"/>
                      <w:jc w:val="both"/>
                      <w:rPr>
                        <w:rFonts w:eastAsiaTheme="minorEastAsia"/>
                        <w:noProof/>
                      </w:rPr>
                    </w:pPr>
                    <w:r>
                      <w:rPr>
                        <w:noProof/>
                      </w:rPr>
                      <w:t>1.</w:t>
                    </w:r>
                  </w:p>
                </w:tc>
                <w:tc>
                  <w:tcPr>
                    <w:tcW w:w="0" w:type="auto"/>
                    <w:hideMark/>
                  </w:tcPr>
                  <w:p w:rsidR="00F6674C" w:rsidRPr="00F6674C" w:rsidRDefault="00F6674C" w:rsidP="00F6674C">
                    <w:pPr>
                      <w:pStyle w:val="Bibliografa"/>
                      <w:spacing w:line="360" w:lineRule="auto"/>
                      <w:jc w:val="both"/>
                      <w:rPr>
                        <w:rFonts w:ascii="Times New Roman" w:eastAsiaTheme="minorEastAsia" w:hAnsi="Times New Roman" w:cs="Times New Roman"/>
                        <w:noProof/>
                        <w:sz w:val="24"/>
                        <w:szCs w:val="24"/>
                        <w:lang w:val="es-CO"/>
                      </w:rPr>
                    </w:pPr>
                    <w:r w:rsidRPr="00F6674C">
                      <w:rPr>
                        <w:rFonts w:ascii="Times New Roman" w:hAnsi="Times New Roman" w:cs="Times New Roman"/>
                        <w:noProof/>
                        <w:sz w:val="24"/>
                        <w:szCs w:val="24"/>
                        <w:lang w:val="es-CO"/>
                      </w:rPr>
                      <w:t>Diagnósticos Enfermeros: Definiciones y Clasificación de la NANDA-I Barcelona: Elsevier; 2012-2014.</w:t>
                    </w:r>
                  </w:p>
                </w:tc>
              </w:tr>
              <w:tr w:rsidR="00F6674C" w:rsidTr="00F6674C">
                <w:trPr>
                  <w:tblCellSpacing w:w="15" w:type="dxa"/>
                </w:trPr>
                <w:tc>
                  <w:tcPr>
                    <w:tcW w:w="0" w:type="auto"/>
                    <w:hideMark/>
                  </w:tcPr>
                  <w:p w:rsidR="00F6674C" w:rsidRDefault="00F6674C" w:rsidP="00F6674C">
                    <w:pPr>
                      <w:pStyle w:val="Bibliografa"/>
                      <w:jc w:val="both"/>
                      <w:rPr>
                        <w:rFonts w:eastAsiaTheme="minorEastAsia"/>
                        <w:noProof/>
                      </w:rPr>
                    </w:pPr>
                    <w:r>
                      <w:rPr>
                        <w:noProof/>
                      </w:rPr>
                      <w:t>2.</w:t>
                    </w:r>
                  </w:p>
                </w:tc>
                <w:tc>
                  <w:tcPr>
                    <w:tcW w:w="0" w:type="auto"/>
                    <w:hideMark/>
                  </w:tcPr>
                  <w:p w:rsidR="00F6674C" w:rsidRPr="00F6674C" w:rsidRDefault="00F6674C" w:rsidP="00F6674C">
                    <w:pPr>
                      <w:pStyle w:val="Bibliografa"/>
                      <w:spacing w:line="360" w:lineRule="auto"/>
                      <w:jc w:val="both"/>
                      <w:rPr>
                        <w:rFonts w:ascii="Times New Roman" w:eastAsiaTheme="minorEastAsia" w:hAnsi="Times New Roman" w:cs="Times New Roman"/>
                        <w:noProof/>
                        <w:sz w:val="24"/>
                        <w:szCs w:val="24"/>
                      </w:rPr>
                    </w:pPr>
                    <w:r w:rsidRPr="00F6674C">
                      <w:rPr>
                        <w:rFonts w:ascii="Times New Roman" w:hAnsi="Times New Roman" w:cs="Times New Roman"/>
                        <w:noProof/>
                        <w:sz w:val="24"/>
                        <w:szCs w:val="24"/>
                      </w:rPr>
                      <w:t xml:space="preserve">Lopes MVO, Silva VM, Araújo TL. Métodos de pesquisa para validação clínica de conceitos diagnósticos In: Herdman TH; Carvalho EC (org) PRONANDA: Programa de </w:t>
                    </w:r>
                    <w:r w:rsidRPr="00F6674C">
                      <w:rPr>
                        <w:rFonts w:ascii="Times New Roman" w:hAnsi="Times New Roman" w:cs="Times New Roman"/>
                        <w:noProof/>
                        <w:sz w:val="24"/>
                        <w:szCs w:val="24"/>
                      </w:rPr>
                      <w:lastRenderedPageBreak/>
                      <w:t>Atualização em Diagnósticos de Enfermagem: conceitos básicos. Porto Alegre: Artmed- Panamericana. p. 85-130; 2013.</w:t>
                    </w:r>
                  </w:p>
                </w:tc>
              </w:tr>
              <w:tr w:rsidR="00F6674C" w:rsidTr="00F6674C">
                <w:trPr>
                  <w:tblCellSpacing w:w="15" w:type="dxa"/>
                </w:trPr>
                <w:tc>
                  <w:tcPr>
                    <w:tcW w:w="0" w:type="auto"/>
                    <w:hideMark/>
                  </w:tcPr>
                  <w:p w:rsidR="00F6674C" w:rsidRDefault="00F6674C" w:rsidP="00F6674C">
                    <w:pPr>
                      <w:pStyle w:val="Bibliografa"/>
                      <w:jc w:val="both"/>
                      <w:rPr>
                        <w:rFonts w:eastAsiaTheme="minorEastAsia"/>
                        <w:noProof/>
                      </w:rPr>
                    </w:pPr>
                    <w:r>
                      <w:rPr>
                        <w:noProof/>
                      </w:rPr>
                      <w:lastRenderedPageBreak/>
                      <w:t>3.</w:t>
                    </w:r>
                  </w:p>
                </w:tc>
                <w:tc>
                  <w:tcPr>
                    <w:tcW w:w="0" w:type="auto"/>
                    <w:hideMark/>
                  </w:tcPr>
                  <w:p w:rsidR="00F6674C" w:rsidRPr="00F6674C" w:rsidRDefault="00F6674C" w:rsidP="00F6674C">
                    <w:pPr>
                      <w:pStyle w:val="Bibliografa"/>
                      <w:spacing w:line="360" w:lineRule="auto"/>
                      <w:jc w:val="both"/>
                      <w:rPr>
                        <w:rFonts w:ascii="Times New Roman" w:eastAsiaTheme="minorEastAsia" w:hAnsi="Times New Roman" w:cs="Times New Roman"/>
                        <w:noProof/>
                        <w:sz w:val="24"/>
                        <w:szCs w:val="24"/>
                      </w:rPr>
                    </w:pPr>
                    <w:r w:rsidRPr="00F6674C">
                      <w:rPr>
                        <w:rFonts w:ascii="Times New Roman" w:hAnsi="Times New Roman" w:cs="Times New Roman"/>
                        <w:noProof/>
                        <w:sz w:val="24"/>
                        <w:szCs w:val="24"/>
                      </w:rPr>
                      <w:t>G</w:t>
                    </w:r>
                    <w:r w:rsidR="00995956">
                      <w:rPr>
                        <w:rFonts w:ascii="Times New Roman" w:hAnsi="Times New Roman" w:cs="Times New Roman"/>
                        <w:noProof/>
                        <w:sz w:val="24"/>
                        <w:szCs w:val="24"/>
                      </w:rPr>
                      <w:t>anon LH</w:t>
                    </w:r>
                    <w:r w:rsidRPr="00F6674C">
                      <w:rPr>
                        <w:rFonts w:ascii="Times New Roman" w:hAnsi="Times New Roman" w:cs="Times New Roman"/>
                        <w:noProof/>
                        <w:sz w:val="24"/>
                        <w:szCs w:val="24"/>
                      </w:rPr>
                      <w:t>. Integrative Reviews of Nursing. Rev Nurs Health. 1987 Oct; 1(11).</w:t>
                    </w:r>
                  </w:p>
                </w:tc>
              </w:tr>
              <w:tr w:rsidR="00F6674C" w:rsidTr="00F6674C">
                <w:trPr>
                  <w:tblCellSpacing w:w="15" w:type="dxa"/>
                </w:trPr>
                <w:tc>
                  <w:tcPr>
                    <w:tcW w:w="0" w:type="auto"/>
                    <w:hideMark/>
                  </w:tcPr>
                  <w:p w:rsidR="00F6674C" w:rsidRDefault="00F6674C" w:rsidP="00F6674C">
                    <w:pPr>
                      <w:pStyle w:val="Bibliografa"/>
                      <w:jc w:val="both"/>
                      <w:rPr>
                        <w:rFonts w:eastAsiaTheme="minorEastAsia"/>
                        <w:noProof/>
                      </w:rPr>
                    </w:pPr>
                    <w:r>
                      <w:rPr>
                        <w:noProof/>
                      </w:rPr>
                      <w:t>4.</w:t>
                    </w:r>
                  </w:p>
                </w:tc>
                <w:tc>
                  <w:tcPr>
                    <w:tcW w:w="0" w:type="auto"/>
                    <w:hideMark/>
                  </w:tcPr>
                  <w:p w:rsidR="00F6674C" w:rsidRPr="00F6674C" w:rsidRDefault="00995956" w:rsidP="00995956">
                    <w:pPr>
                      <w:pStyle w:val="Bibliografa"/>
                      <w:spacing w:line="360" w:lineRule="auto"/>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Lunney</w:t>
                    </w:r>
                    <w:r w:rsidR="00F6674C" w:rsidRPr="00F6674C">
                      <w:rPr>
                        <w:rFonts w:ascii="Times New Roman" w:hAnsi="Times New Roman" w:cs="Times New Roman"/>
                        <w:noProof/>
                        <w:sz w:val="24"/>
                        <w:szCs w:val="24"/>
                      </w:rPr>
                      <w:t xml:space="preserve"> M. Levantamento de dados, julgamento clínico e diagnósticos de enfermagem: como determinar diagnósticos precisos. In: NANDA-International. (Org) Diagnósticos de enfermagem da NANDA-I: definições e classificação 2009-2011. Porto Alegre: Artmed. p. 29-48.; 2009.</w:t>
                    </w:r>
                  </w:p>
                </w:tc>
              </w:tr>
              <w:tr w:rsidR="00F6674C" w:rsidTr="00F6674C">
                <w:trPr>
                  <w:tblCellSpacing w:w="15" w:type="dxa"/>
                </w:trPr>
                <w:tc>
                  <w:tcPr>
                    <w:tcW w:w="0" w:type="auto"/>
                    <w:hideMark/>
                  </w:tcPr>
                  <w:p w:rsidR="00F6674C" w:rsidRDefault="00F6674C" w:rsidP="00F6674C">
                    <w:pPr>
                      <w:pStyle w:val="Bibliografa"/>
                      <w:jc w:val="both"/>
                      <w:rPr>
                        <w:rFonts w:eastAsiaTheme="minorEastAsia"/>
                        <w:noProof/>
                      </w:rPr>
                    </w:pPr>
                    <w:r>
                      <w:rPr>
                        <w:noProof/>
                      </w:rPr>
                      <w:t>5.</w:t>
                    </w:r>
                  </w:p>
                </w:tc>
                <w:tc>
                  <w:tcPr>
                    <w:tcW w:w="0" w:type="auto"/>
                    <w:hideMark/>
                  </w:tcPr>
                  <w:p w:rsidR="00F6674C" w:rsidRPr="00F6674C" w:rsidRDefault="00F6674C" w:rsidP="00995956">
                    <w:pPr>
                      <w:pStyle w:val="Bibliografa"/>
                      <w:spacing w:line="360" w:lineRule="auto"/>
                      <w:jc w:val="both"/>
                      <w:rPr>
                        <w:rFonts w:ascii="Times New Roman" w:eastAsiaTheme="minorEastAsia" w:hAnsi="Times New Roman" w:cs="Times New Roman"/>
                        <w:noProof/>
                        <w:sz w:val="24"/>
                        <w:szCs w:val="24"/>
                      </w:rPr>
                    </w:pPr>
                    <w:r w:rsidRPr="00F6674C">
                      <w:rPr>
                        <w:rFonts w:ascii="Times New Roman" w:hAnsi="Times New Roman" w:cs="Times New Roman"/>
                        <w:noProof/>
                        <w:sz w:val="24"/>
                        <w:szCs w:val="24"/>
                        <w:lang w:val="es-CO"/>
                      </w:rPr>
                      <w:t>Cañón W</w:t>
                    </w:r>
                    <w:r w:rsidR="00995956">
                      <w:rPr>
                        <w:rFonts w:ascii="Times New Roman" w:hAnsi="Times New Roman" w:cs="Times New Roman"/>
                        <w:noProof/>
                        <w:sz w:val="24"/>
                        <w:szCs w:val="24"/>
                        <w:lang w:val="es-CO"/>
                      </w:rPr>
                      <w:t>, Rodríguez AL</w:t>
                    </w:r>
                    <w:r w:rsidRPr="00F6674C">
                      <w:rPr>
                        <w:rFonts w:ascii="Times New Roman" w:hAnsi="Times New Roman" w:cs="Times New Roman"/>
                        <w:noProof/>
                        <w:sz w:val="24"/>
                        <w:szCs w:val="24"/>
                        <w:lang w:val="es-CO"/>
                      </w:rPr>
                      <w:t xml:space="preserve">. Desarrollo de la Investigación en Diagnósticos de Enfermería.. </w:t>
                    </w:r>
                    <w:r w:rsidRPr="00F6674C">
                      <w:rPr>
                        <w:rFonts w:ascii="Times New Roman" w:hAnsi="Times New Roman" w:cs="Times New Roman"/>
                        <w:noProof/>
                        <w:sz w:val="24"/>
                        <w:szCs w:val="24"/>
                      </w:rPr>
                      <w:t>Revista Cuidarte. 2010; 1(1).</w:t>
                    </w:r>
                  </w:p>
                </w:tc>
              </w:tr>
              <w:tr w:rsidR="00F6674C" w:rsidTr="00F6674C">
                <w:trPr>
                  <w:tblCellSpacing w:w="15" w:type="dxa"/>
                </w:trPr>
                <w:tc>
                  <w:tcPr>
                    <w:tcW w:w="0" w:type="auto"/>
                    <w:hideMark/>
                  </w:tcPr>
                  <w:p w:rsidR="00F6674C" w:rsidRDefault="00F6674C" w:rsidP="00F6674C">
                    <w:pPr>
                      <w:pStyle w:val="Bibliografa"/>
                      <w:jc w:val="both"/>
                      <w:rPr>
                        <w:rFonts w:eastAsiaTheme="minorEastAsia"/>
                        <w:noProof/>
                      </w:rPr>
                    </w:pPr>
                    <w:r>
                      <w:rPr>
                        <w:noProof/>
                      </w:rPr>
                      <w:t>6.</w:t>
                    </w:r>
                  </w:p>
                </w:tc>
                <w:tc>
                  <w:tcPr>
                    <w:tcW w:w="0" w:type="auto"/>
                    <w:hideMark/>
                  </w:tcPr>
                  <w:p w:rsidR="00F6674C" w:rsidRPr="00F6674C" w:rsidRDefault="00132463" w:rsidP="00F6674C">
                    <w:pPr>
                      <w:pStyle w:val="Bibliografa"/>
                      <w:spacing w:line="360" w:lineRule="auto"/>
                      <w:jc w:val="both"/>
                      <w:rPr>
                        <w:rFonts w:ascii="Times New Roman" w:eastAsiaTheme="minorEastAsia" w:hAnsi="Times New Roman" w:cs="Times New Roman"/>
                        <w:noProof/>
                        <w:sz w:val="24"/>
                        <w:szCs w:val="24"/>
                      </w:rPr>
                    </w:pPr>
                    <w:r>
                      <w:rPr>
                        <w:rFonts w:ascii="Times New Roman" w:hAnsi="Times New Roman" w:cs="Times New Roman"/>
                        <w:noProof/>
                        <w:sz w:val="24"/>
                        <w:szCs w:val="24"/>
                        <w:lang w:val="es-CO"/>
                      </w:rPr>
                      <w:t>Sparks S, Lien-</w:t>
                    </w:r>
                    <w:r w:rsidR="00F6674C" w:rsidRPr="00F6674C">
                      <w:rPr>
                        <w:rFonts w:ascii="Times New Roman" w:hAnsi="Times New Roman" w:cs="Times New Roman"/>
                        <w:noProof/>
                        <w:sz w:val="24"/>
                        <w:szCs w:val="24"/>
                        <w:lang w:val="es-CO"/>
                      </w:rPr>
                      <w:t>G</w:t>
                    </w:r>
                    <w:r>
                      <w:rPr>
                        <w:rFonts w:ascii="Times New Roman" w:hAnsi="Times New Roman" w:cs="Times New Roman"/>
                        <w:noProof/>
                        <w:sz w:val="24"/>
                        <w:szCs w:val="24"/>
                        <w:lang w:val="es-CO"/>
                      </w:rPr>
                      <w:t xml:space="preserve">ieschen </w:t>
                    </w:r>
                    <w:r w:rsidR="00F6674C" w:rsidRPr="00F6674C">
                      <w:rPr>
                        <w:rFonts w:ascii="Times New Roman" w:hAnsi="Times New Roman" w:cs="Times New Roman"/>
                        <w:noProof/>
                        <w:sz w:val="24"/>
                        <w:szCs w:val="24"/>
                        <w:lang w:val="es-CO"/>
                      </w:rPr>
                      <w:t xml:space="preserve">T. Modification of the diagnostic content validity model.. Nursing Diagnosis 5(1):31-5. </w:t>
                    </w:r>
                    <w:r w:rsidR="00F6674C" w:rsidRPr="00F6674C">
                      <w:rPr>
                        <w:rFonts w:ascii="Times New Roman" w:hAnsi="Times New Roman" w:cs="Times New Roman"/>
                        <w:noProof/>
                        <w:sz w:val="24"/>
                        <w:szCs w:val="24"/>
                      </w:rPr>
                      <w:t>1994.</w:t>
                    </w:r>
                  </w:p>
                </w:tc>
              </w:tr>
              <w:tr w:rsidR="00F6674C" w:rsidRPr="00C9706D" w:rsidTr="00F6674C">
                <w:trPr>
                  <w:tblCellSpacing w:w="15" w:type="dxa"/>
                </w:trPr>
                <w:tc>
                  <w:tcPr>
                    <w:tcW w:w="0" w:type="auto"/>
                    <w:hideMark/>
                  </w:tcPr>
                  <w:p w:rsidR="00F6674C" w:rsidRDefault="00F6674C" w:rsidP="00F6674C">
                    <w:pPr>
                      <w:pStyle w:val="Bibliografa"/>
                      <w:jc w:val="both"/>
                      <w:rPr>
                        <w:rFonts w:eastAsiaTheme="minorEastAsia"/>
                        <w:noProof/>
                      </w:rPr>
                    </w:pPr>
                    <w:r>
                      <w:rPr>
                        <w:noProof/>
                      </w:rPr>
                      <w:t>7.</w:t>
                    </w:r>
                  </w:p>
                </w:tc>
                <w:tc>
                  <w:tcPr>
                    <w:tcW w:w="0" w:type="auto"/>
                    <w:hideMark/>
                  </w:tcPr>
                  <w:p w:rsidR="00F6674C" w:rsidRPr="00C9706D" w:rsidRDefault="00C9706D" w:rsidP="00536F0B">
                    <w:pPr>
                      <w:pStyle w:val="Bibliografa"/>
                      <w:spacing w:line="360" w:lineRule="auto"/>
                      <w:jc w:val="both"/>
                      <w:rPr>
                        <w:rFonts w:ascii="Times New Roman" w:eastAsiaTheme="minorEastAsia" w:hAnsi="Times New Roman" w:cs="Times New Roman"/>
                        <w:noProof/>
                        <w:sz w:val="24"/>
                        <w:szCs w:val="24"/>
                        <w:lang w:val="es-CO"/>
                      </w:rPr>
                    </w:pPr>
                    <w:r>
                      <w:rPr>
                        <w:rFonts w:ascii="Times New Roman" w:hAnsi="Times New Roman" w:cs="Times New Roman"/>
                        <w:noProof/>
                        <w:sz w:val="24"/>
                        <w:szCs w:val="24"/>
                        <w:lang w:val="es-CO"/>
                      </w:rPr>
                      <w:t xml:space="preserve"> </w:t>
                    </w:r>
                    <w:r w:rsidR="00F6674C" w:rsidRPr="00F6674C">
                      <w:rPr>
                        <w:rFonts w:ascii="Times New Roman" w:hAnsi="Times New Roman" w:cs="Times New Roman"/>
                        <w:noProof/>
                        <w:sz w:val="24"/>
                        <w:szCs w:val="24"/>
                        <w:lang w:val="es-CO"/>
                      </w:rPr>
                      <w:t>G</w:t>
                    </w:r>
                    <w:r>
                      <w:rPr>
                        <w:rFonts w:ascii="Times New Roman" w:hAnsi="Times New Roman" w:cs="Times New Roman"/>
                        <w:noProof/>
                        <w:sz w:val="24"/>
                        <w:szCs w:val="24"/>
                        <w:lang w:val="es-CO"/>
                      </w:rPr>
                      <w:t>il B, Pascual D</w:t>
                    </w:r>
                    <w:r w:rsidR="00536F0B">
                      <w:rPr>
                        <w:rFonts w:ascii="Times New Roman" w:hAnsi="Times New Roman" w:cs="Times New Roman"/>
                        <w:noProof/>
                        <w:sz w:val="24"/>
                        <w:szCs w:val="24"/>
                        <w:lang w:val="es-CO"/>
                      </w:rPr>
                      <w:t>. La Metodología Delphi</w:t>
                    </w:r>
                    <w:r w:rsidR="00F6674C" w:rsidRPr="00F6674C">
                      <w:rPr>
                        <w:rFonts w:ascii="Times New Roman" w:hAnsi="Times New Roman" w:cs="Times New Roman"/>
                        <w:noProof/>
                        <w:sz w:val="24"/>
                        <w:szCs w:val="24"/>
                        <w:lang w:val="es-CO"/>
                      </w:rPr>
                      <w:t xml:space="preserve"> como técnica de estudio de la validez de contenido. </w:t>
                    </w:r>
                    <w:r w:rsidR="00F6674C" w:rsidRPr="00C9706D">
                      <w:rPr>
                        <w:rFonts w:ascii="Times New Roman" w:hAnsi="Times New Roman" w:cs="Times New Roman"/>
                        <w:noProof/>
                        <w:sz w:val="24"/>
                        <w:szCs w:val="24"/>
                        <w:lang w:val="es-CO"/>
                      </w:rPr>
                      <w:t>28th ed.: Anpsicol; 2012.</w:t>
                    </w:r>
                  </w:p>
                </w:tc>
              </w:tr>
            </w:tbl>
            <w:p w:rsidR="00F6674C" w:rsidRDefault="00F6674C" w:rsidP="00F6674C">
              <w:pPr>
                <w:pStyle w:val="Bibliografa"/>
                <w:jc w:val="both"/>
                <w:rPr>
                  <w:rFonts w:eastAsiaTheme="minorEastAsia"/>
                  <w:noProof/>
                  <w:vanish/>
                </w:rPr>
              </w:pPr>
              <w:r>
                <w:rPr>
                  <w:noProof/>
                  <w:vanish/>
                </w:rPr>
                <w:t>x</w:t>
              </w:r>
            </w:p>
            <w:p w:rsidR="00F6674C" w:rsidRDefault="00F6674C" w:rsidP="00F6674C">
              <w:pPr>
                <w:jc w:val="both"/>
              </w:pPr>
              <w:r>
                <w:rPr>
                  <w:b/>
                  <w:bCs/>
                </w:rPr>
                <w:fldChar w:fldCharType="end"/>
              </w:r>
            </w:p>
          </w:sdtContent>
        </w:sdt>
      </w:sdtContent>
    </w:sdt>
    <w:p w:rsidR="00BC3444" w:rsidRPr="00A11222" w:rsidRDefault="00BC3444" w:rsidP="00132463">
      <w:pPr>
        <w:autoSpaceDE w:val="0"/>
        <w:autoSpaceDN w:val="0"/>
        <w:adjustRightInd w:val="0"/>
        <w:spacing w:after="0" w:line="360" w:lineRule="auto"/>
        <w:jc w:val="both"/>
        <w:rPr>
          <w:rFonts w:ascii="Times New Roman" w:eastAsia="BookAntiqua" w:hAnsi="Times New Roman" w:cs="Times New Roman"/>
          <w:sz w:val="24"/>
          <w:szCs w:val="24"/>
          <w:lang w:val="es-CO"/>
        </w:rPr>
      </w:pPr>
    </w:p>
    <w:sectPr w:rsidR="00BC3444" w:rsidRPr="00A11222" w:rsidSect="009E06C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BC" w:rsidRDefault="00143CBC" w:rsidP="00545296">
      <w:pPr>
        <w:spacing w:after="0" w:line="240" w:lineRule="auto"/>
      </w:pPr>
      <w:r>
        <w:separator/>
      </w:r>
    </w:p>
  </w:endnote>
  <w:endnote w:type="continuationSeparator" w:id="0">
    <w:p w:rsidR="00143CBC" w:rsidRDefault="00143CBC" w:rsidP="0054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 w:name="BookAntiqua-Italic">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BC" w:rsidRDefault="00143CBC" w:rsidP="00545296">
      <w:pPr>
        <w:spacing w:after="0" w:line="240" w:lineRule="auto"/>
      </w:pPr>
      <w:r>
        <w:separator/>
      </w:r>
    </w:p>
  </w:footnote>
  <w:footnote w:type="continuationSeparator" w:id="0">
    <w:p w:rsidR="00143CBC" w:rsidRDefault="00143CBC" w:rsidP="00545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F226D"/>
    <w:multiLevelType w:val="hybridMultilevel"/>
    <w:tmpl w:val="8B50F2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C5"/>
    <w:rsid w:val="00001085"/>
    <w:rsid w:val="000031AF"/>
    <w:rsid w:val="0001080A"/>
    <w:rsid w:val="00013FFE"/>
    <w:rsid w:val="0001429B"/>
    <w:rsid w:val="000211F0"/>
    <w:rsid w:val="000237D1"/>
    <w:rsid w:val="000240B6"/>
    <w:rsid w:val="00026F52"/>
    <w:rsid w:val="00027C63"/>
    <w:rsid w:val="000336A8"/>
    <w:rsid w:val="000356DD"/>
    <w:rsid w:val="000361F3"/>
    <w:rsid w:val="00036BBD"/>
    <w:rsid w:val="00042110"/>
    <w:rsid w:val="000432B2"/>
    <w:rsid w:val="00043510"/>
    <w:rsid w:val="000457F4"/>
    <w:rsid w:val="00047850"/>
    <w:rsid w:val="0005172C"/>
    <w:rsid w:val="000519B1"/>
    <w:rsid w:val="00054C96"/>
    <w:rsid w:val="00062399"/>
    <w:rsid w:val="00065586"/>
    <w:rsid w:val="000656B7"/>
    <w:rsid w:val="00065A20"/>
    <w:rsid w:val="00070940"/>
    <w:rsid w:val="0007102A"/>
    <w:rsid w:val="000830C4"/>
    <w:rsid w:val="000851E9"/>
    <w:rsid w:val="000864B9"/>
    <w:rsid w:val="000934B0"/>
    <w:rsid w:val="00093A22"/>
    <w:rsid w:val="00096D47"/>
    <w:rsid w:val="00097FF2"/>
    <w:rsid w:val="000B5AC9"/>
    <w:rsid w:val="000C12EE"/>
    <w:rsid w:val="000D62B9"/>
    <w:rsid w:val="000E6B91"/>
    <w:rsid w:val="000F3D31"/>
    <w:rsid w:val="00110101"/>
    <w:rsid w:val="00110BDA"/>
    <w:rsid w:val="00116A95"/>
    <w:rsid w:val="00116B78"/>
    <w:rsid w:val="00117B4E"/>
    <w:rsid w:val="00132463"/>
    <w:rsid w:val="00132A6A"/>
    <w:rsid w:val="00134030"/>
    <w:rsid w:val="0013403D"/>
    <w:rsid w:val="00137928"/>
    <w:rsid w:val="00143642"/>
    <w:rsid w:val="00143CBC"/>
    <w:rsid w:val="00150B13"/>
    <w:rsid w:val="0015201A"/>
    <w:rsid w:val="00162D5F"/>
    <w:rsid w:val="00162DAA"/>
    <w:rsid w:val="00163AF1"/>
    <w:rsid w:val="00163DC1"/>
    <w:rsid w:val="00166A1D"/>
    <w:rsid w:val="001675F6"/>
    <w:rsid w:val="0017252D"/>
    <w:rsid w:val="00174844"/>
    <w:rsid w:val="00175786"/>
    <w:rsid w:val="00175E1D"/>
    <w:rsid w:val="001770BF"/>
    <w:rsid w:val="00185A34"/>
    <w:rsid w:val="00186D5E"/>
    <w:rsid w:val="0019376F"/>
    <w:rsid w:val="00196EA5"/>
    <w:rsid w:val="001A5835"/>
    <w:rsid w:val="001A7321"/>
    <w:rsid w:val="001B3634"/>
    <w:rsid w:val="001B6E67"/>
    <w:rsid w:val="001C2F97"/>
    <w:rsid w:val="001C4557"/>
    <w:rsid w:val="001C67F9"/>
    <w:rsid w:val="001D47AC"/>
    <w:rsid w:val="00200AA3"/>
    <w:rsid w:val="00213701"/>
    <w:rsid w:val="002225CC"/>
    <w:rsid w:val="00223C2E"/>
    <w:rsid w:val="00225A6B"/>
    <w:rsid w:val="00234A18"/>
    <w:rsid w:val="0024696C"/>
    <w:rsid w:val="00254350"/>
    <w:rsid w:val="0025799B"/>
    <w:rsid w:val="00260B45"/>
    <w:rsid w:val="00262DEF"/>
    <w:rsid w:val="0026343F"/>
    <w:rsid w:val="002769FF"/>
    <w:rsid w:val="00276DD8"/>
    <w:rsid w:val="00282A18"/>
    <w:rsid w:val="002869ED"/>
    <w:rsid w:val="0029146F"/>
    <w:rsid w:val="00294533"/>
    <w:rsid w:val="00297E7C"/>
    <w:rsid w:val="002A2B5D"/>
    <w:rsid w:val="002B2357"/>
    <w:rsid w:val="002B3159"/>
    <w:rsid w:val="002B4BD6"/>
    <w:rsid w:val="002C1160"/>
    <w:rsid w:val="002C2721"/>
    <w:rsid w:val="002C6A8E"/>
    <w:rsid w:val="002D12D0"/>
    <w:rsid w:val="002D5AC3"/>
    <w:rsid w:val="002D5F43"/>
    <w:rsid w:val="002D79A4"/>
    <w:rsid w:val="002E1BA9"/>
    <w:rsid w:val="002E286D"/>
    <w:rsid w:val="002E5830"/>
    <w:rsid w:val="002E6B5A"/>
    <w:rsid w:val="002F479D"/>
    <w:rsid w:val="002F7D4A"/>
    <w:rsid w:val="003031E6"/>
    <w:rsid w:val="003131E2"/>
    <w:rsid w:val="0031331A"/>
    <w:rsid w:val="00315277"/>
    <w:rsid w:val="00315B27"/>
    <w:rsid w:val="003232AE"/>
    <w:rsid w:val="00331FF7"/>
    <w:rsid w:val="00332311"/>
    <w:rsid w:val="003349A0"/>
    <w:rsid w:val="00336C15"/>
    <w:rsid w:val="00341E31"/>
    <w:rsid w:val="00345A03"/>
    <w:rsid w:val="00355FB9"/>
    <w:rsid w:val="0036345E"/>
    <w:rsid w:val="003673E3"/>
    <w:rsid w:val="00367E84"/>
    <w:rsid w:val="003738ED"/>
    <w:rsid w:val="003740E9"/>
    <w:rsid w:val="00374C7C"/>
    <w:rsid w:val="003778C1"/>
    <w:rsid w:val="00382096"/>
    <w:rsid w:val="003906DB"/>
    <w:rsid w:val="00392C51"/>
    <w:rsid w:val="00393FB1"/>
    <w:rsid w:val="003975CA"/>
    <w:rsid w:val="00397D18"/>
    <w:rsid w:val="003A2904"/>
    <w:rsid w:val="003A3F73"/>
    <w:rsid w:val="003A400A"/>
    <w:rsid w:val="003E11BF"/>
    <w:rsid w:val="003E3B64"/>
    <w:rsid w:val="003E5F16"/>
    <w:rsid w:val="00405547"/>
    <w:rsid w:val="0040621B"/>
    <w:rsid w:val="004158D4"/>
    <w:rsid w:val="004178D1"/>
    <w:rsid w:val="00426B1C"/>
    <w:rsid w:val="004326C6"/>
    <w:rsid w:val="00434571"/>
    <w:rsid w:val="00440B2F"/>
    <w:rsid w:val="004423DE"/>
    <w:rsid w:val="00445F74"/>
    <w:rsid w:val="00454328"/>
    <w:rsid w:val="00456DCF"/>
    <w:rsid w:val="0047242D"/>
    <w:rsid w:val="00474C1A"/>
    <w:rsid w:val="0048293F"/>
    <w:rsid w:val="00482970"/>
    <w:rsid w:val="00484E9E"/>
    <w:rsid w:val="00487AA0"/>
    <w:rsid w:val="004A0481"/>
    <w:rsid w:val="004A17E7"/>
    <w:rsid w:val="004A5A98"/>
    <w:rsid w:val="004A6473"/>
    <w:rsid w:val="004B0A0B"/>
    <w:rsid w:val="004B7E4D"/>
    <w:rsid w:val="004C5BBE"/>
    <w:rsid w:val="004D0EF8"/>
    <w:rsid w:val="004D42DE"/>
    <w:rsid w:val="004E252B"/>
    <w:rsid w:val="004E4023"/>
    <w:rsid w:val="004F1057"/>
    <w:rsid w:val="004F184B"/>
    <w:rsid w:val="004F6B18"/>
    <w:rsid w:val="0050517C"/>
    <w:rsid w:val="005104BA"/>
    <w:rsid w:val="00516C29"/>
    <w:rsid w:val="00524EEB"/>
    <w:rsid w:val="00525200"/>
    <w:rsid w:val="00530FF0"/>
    <w:rsid w:val="00531472"/>
    <w:rsid w:val="005335EF"/>
    <w:rsid w:val="00536F0B"/>
    <w:rsid w:val="00545296"/>
    <w:rsid w:val="00546686"/>
    <w:rsid w:val="00547619"/>
    <w:rsid w:val="00551165"/>
    <w:rsid w:val="00551F05"/>
    <w:rsid w:val="005675DC"/>
    <w:rsid w:val="00570CA4"/>
    <w:rsid w:val="005711B1"/>
    <w:rsid w:val="00573831"/>
    <w:rsid w:val="00584B46"/>
    <w:rsid w:val="005868EC"/>
    <w:rsid w:val="00587074"/>
    <w:rsid w:val="00587D54"/>
    <w:rsid w:val="005901A1"/>
    <w:rsid w:val="00590DD3"/>
    <w:rsid w:val="00595A06"/>
    <w:rsid w:val="005A28B3"/>
    <w:rsid w:val="005A370F"/>
    <w:rsid w:val="005B00BC"/>
    <w:rsid w:val="005B4B16"/>
    <w:rsid w:val="005B4B1B"/>
    <w:rsid w:val="005B5799"/>
    <w:rsid w:val="005B57BE"/>
    <w:rsid w:val="005B5866"/>
    <w:rsid w:val="005B79CD"/>
    <w:rsid w:val="005D2402"/>
    <w:rsid w:val="005D323F"/>
    <w:rsid w:val="005D604F"/>
    <w:rsid w:val="005D7F61"/>
    <w:rsid w:val="005E07A3"/>
    <w:rsid w:val="005E212D"/>
    <w:rsid w:val="005F6815"/>
    <w:rsid w:val="00610C52"/>
    <w:rsid w:val="00611E29"/>
    <w:rsid w:val="006154D9"/>
    <w:rsid w:val="00624AF0"/>
    <w:rsid w:val="006261F1"/>
    <w:rsid w:val="00627E45"/>
    <w:rsid w:val="00636F65"/>
    <w:rsid w:val="00637CEF"/>
    <w:rsid w:val="0064372B"/>
    <w:rsid w:val="00650493"/>
    <w:rsid w:val="006513D0"/>
    <w:rsid w:val="00651FCD"/>
    <w:rsid w:val="006643F6"/>
    <w:rsid w:val="00664798"/>
    <w:rsid w:val="00671F92"/>
    <w:rsid w:val="00674E0B"/>
    <w:rsid w:val="006779C9"/>
    <w:rsid w:val="0068111A"/>
    <w:rsid w:val="00681A87"/>
    <w:rsid w:val="00692797"/>
    <w:rsid w:val="006952F0"/>
    <w:rsid w:val="006A171E"/>
    <w:rsid w:val="006A6E8F"/>
    <w:rsid w:val="006B11E6"/>
    <w:rsid w:val="006B2164"/>
    <w:rsid w:val="006B59F0"/>
    <w:rsid w:val="006B5EB2"/>
    <w:rsid w:val="006B6A64"/>
    <w:rsid w:val="006B7BD0"/>
    <w:rsid w:val="006B7F1C"/>
    <w:rsid w:val="006C1AA9"/>
    <w:rsid w:val="006D64B8"/>
    <w:rsid w:val="006E4535"/>
    <w:rsid w:val="006E7762"/>
    <w:rsid w:val="006F5BB7"/>
    <w:rsid w:val="006F5EE1"/>
    <w:rsid w:val="00703104"/>
    <w:rsid w:val="00703B0D"/>
    <w:rsid w:val="007116AA"/>
    <w:rsid w:val="00733A31"/>
    <w:rsid w:val="007643F4"/>
    <w:rsid w:val="00764FAC"/>
    <w:rsid w:val="00765F04"/>
    <w:rsid w:val="00774BD8"/>
    <w:rsid w:val="00776D88"/>
    <w:rsid w:val="00785239"/>
    <w:rsid w:val="0079040B"/>
    <w:rsid w:val="00796EA2"/>
    <w:rsid w:val="0079797A"/>
    <w:rsid w:val="007A187C"/>
    <w:rsid w:val="007A3F76"/>
    <w:rsid w:val="007B5005"/>
    <w:rsid w:val="007C0F70"/>
    <w:rsid w:val="007C15DA"/>
    <w:rsid w:val="007D1E60"/>
    <w:rsid w:val="007D39F9"/>
    <w:rsid w:val="007D6923"/>
    <w:rsid w:val="007D6A57"/>
    <w:rsid w:val="007E125F"/>
    <w:rsid w:val="007F587C"/>
    <w:rsid w:val="00800087"/>
    <w:rsid w:val="008001E4"/>
    <w:rsid w:val="0081277D"/>
    <w:rsid w:val="0081766D"/>
    <w:rsid w:val="00822327"/>
    <w:rsid w:val="008254C3"/>
    <w:rsid w:val="00844ADA"/>
    <w:rsid w:val="00845768"/>
    <w:rsid w:val="00851D10"/>
    <w:rsid w:val="00853A92"/>
    <w:rsid w:val="00856994"/>
    <w:rsid w:val="00892436"/>
    <w:rsid w:val="008A4A6B"/>
    <w:rsid w:val="008A6662"/>
    <w:rsid w:val="008A7E73"/>
    <w:rsid w:val="008B77AC"/>
    <w:rsid w:val="008C0D9C"/>
    <w:rsid w:val="008C3186"/>
    <w:rsid w:val="008C738E"/>
    <w:rsid w:val="008D12E2"/>
    <w:rsid w:val="008E23F5"/>
    <w:rsid w:val="008E3389"/>
    <w:rsid w:val="008E48A1"/>
    <w:rsid w:val="008F0831"/>
    <w:rsid w:val="008F0C9F"/>
    <w:rsid w:val="008F152E"/>
    <w:rsid w:val="008F270A"/>
    <w:rsid w:val="009013C7"/>
    <w:rsid w:val="00905D5B"/>
    <w:rsid w:val="00907DC7"/>
    <w:rsid w:val="00911FE2"/>
    <w:rsid w:val="00913FEC"/>
    <w:rsid w:val="00917C23"/>
    <w:rsid w:val="00931280"/>
    <w:rsid w:val="00941E71"/>
    <w:rsid w:val="00942416"/>
    <w:rsid w:val="00950B92"/>
    <w:rsid w:val="00955DAA"/>
    <w:rsid w:val="00960AC8"/>
    <w:rsid w:val="00960B16"/>
    <w:rsid w:val="00961603"/>
    <w:rsid w:val="0096246E"/>
    <w:rsid w:val="00963E2A"/>
    <w:rsid w:val="00966BDE"/>
    <w:rsid w:val="00972128"/>
    <w:rsid w:val="00976899"/>
    <w:rsid w:val="00983F0A"/>
    <w:rsid w:val="00991260"/>
    <w:rsid w:val="00992F5D"/>
    <w:rsid w:val="00995956"/>
    <w:rsid w:val="009A2A2A"/>
    <w:rsid w:val="009A608C"/>
    <w:rsid w:val="009B0CF5"/>
    <w:rsid w:val="009B0E50"/>
    <w:rsid w:val="009B2E2D"/>
    <w:rsid w:val="009B3670"/>
    <w:rsid w:val="009B5445"/>
    <w:rsid w:val="009C555E"/>
    <w:rsid w:val="009C7F5D"/>
    <w:rsid w:val="009D2D65"/>
    <w:rsid w:val="009E06C5"/>
    <w:rsid w:val="009F0C68"/>
    <w:rsid w:val="009F14B4"/>
    <w:rsid w:val="009F37CD"/>
    <w:rsid w:val="00A022FD"/>
    <w:rsid w:val="00A029D0"/>
    <w:rsid w:val="00A039F0"/>
    <w:rsid w:val="00A03A13"/>
    <w:rsid w:val="00A0469F"/>
    <w:rsid w:val="00A05073"/>
    <w:rsid w:val="00A0678A"/>
    <w:rsid w:val="00A11222"/>
    <w:rsid w:val="00A13C8F"/>
    <w:rsid w:val="00A1496B"/>
    <w:rsid w:val="00A15131"/>
    <w:rsid w:val="00A17177"/>
    <w:rsid w:val="00A2050A"/>
    <w:rsid w:val="00A24DAE"/>
    <w:rsid w:val="00A27C56"/>
    <w:rsid w:val="00A27CAC"/>
    <w:rsid w:val="00A37F64"/>
    <w:rsid w:val="00A47E6C"/>
    <w:rsid w:val="00A51AA9"/>
    <w:rsid w:val="00A572DA"/>
    <w:rsid w:val="00A62CD9"/>
    <w:rsid w:val="00A6375E"/>
    <w:rsid w:val="00A651AE"/>
    <w:rsid w:val="00A6521F"/>
    <w:rsid w:val="00A65EA4"/>
    <w:rsid w:val="00A67B65"/>
    <w:rsid w:val="00A72459"/>
    <w:rsid w:val="00A76C57"/>
    <w:rsid w:val="00A96479"/>
    <w:rsid w:val="00A973F8"/>
    <w:rsid w:val="00AA0B10"/>
    <w:rsid w:val="00AA28F9"/>
    <w:rsid w:val="00AA7381"/>
    <w:rsid w:val="00AA76A6"/>
    <w:rsid w:val="00AB3F2F"/>
    <w:rsid w:val="00AB5257"/>
    <w:rsid w:val="00AC16A6"/>
    <w:rsid w:val="00AC1D09"/>
    <w:rsid w:val="00AD1C23"/>
    <w:rsid w:val="00AD2CAC"/>
    <w:rsid w:val="00AD3437"/>
    <w:rsid w:val="00AD3A31"/>
    <w:rsid w:val="00AD3DAA"/>
    <w:rsid w:val="00AD776D"/>
    <w:rsid w:val="00AD7B27"/>
    <w:rsid w:val="00AE1118"/>
    <w:rsid w:val="00AE256C"/>
    <w:rsid w:val="00AE52F8"/>
    <w:rsid w:val="00AF1E19"/>
    <w:rsid w:val="00AF2EDF"/>
    <w:rsid w:val="00AF6810"/>
    <w:rsid w:val="00B05DB0"/>
    <w:rsid w:val="00B06D94"/>
    <w:rsid w:val="00B10F51"/>
    <w:rsid w:val="00B16FBC"/>
    <w:rsid w:val="00B2650E"/>
    <w:rsid w:val="00B3697B"/>
    <w:rsid w:val="00B42B60"/>
    <w:rsid w:val="00B531DB"/>
    <w:rsid w:val="00B55A8C"/>
    <w:rsid w:val="00B57F8D"/>
    <w:rsid w:val="00B80EA9"/>
    <w:rsid w:val="00B82311"/>
    <w:rsid w:val="00B87664"/>
    <w:rsid w:val="00B933D0"/>
    <w:rsid w:val="00B93739"/>
    <w:rsid w:val="00B9508B"/>
    <w:rsid w:val="00BA22CC"/>
    <w:rsid w:val="00BA56D0"/>
    <w:rsid w:val="00BA6090"/>
    <w:rsid w:val="00BB19E9"/>
    <w:rsid w:val="00BB3784"/>
    <w:rsid w:val="00BB5D3B"/>
    <w:rsid w:val="00BB603C"/>
    <w:rsid w:val="00BB7C9E"/>
    <w:rsid w:val="00BC3444"/>
    <w:rsid w:val="00BD0C90"/>
    <w:rsid w:val="00BD2B76"/>
    <w:rsid w:val="00BF0A5D"/>
    <w:rsid w:val="00C03694"/>
    <w:rsid w:val="00C118BC"/>
    <w:rsid w:val="00C1231D"/>
    <w:rsid w:val="00C160A3"/>
    <w:rsid w:val="00C25475"/>
    <w:rsid w:val="00C26C7A"/>
    <w:rsid w:val="00C31D39"/>
    <w:rsid w:val="00C32DAF"/>
    <w:rsid w:val="00C33FDF"/>
    <w:rsid w:val="00C400BE"/>
    <w:rsid w:val="00C53425"/>
    <w:rsid w:val="00C547DB"/>
    <w:rsid w:val="00C56C40"/>
    <w:rsid w:val="00C57C3C"/>
    <w:rsid w:val="00C61E58"/>
    <w:rsid w:val="00C627F1"/>
    <w:rsid w:val="00C70303"/>
    <w:rsid w:val="00C705AE"/>
    <w:rsid w:val="00C71EC5"/>
    <w:rsid w:val="00C739DE"/>
    <w:rsid w:val="00C75E3E"/>
    <w:rsid w:val="00C81975"/>
    <w:rsid w:val="00C82A67"/>
    <w:rsid w:val="00C84F9F"/>
    <w:rsid w:val="00C90700"/>
    <w:rsid w:val="00C90D89"/>
    <w:rsid w:val="00C9706D"/>
    <w:rsid w:val="00CA1A60"/>
    <w:rsid w:val="00CA541F"/>
    <w:rsid w:val="00CB10E5"/>
    <w:rsid w:val="00CB16CA"/>
    <w:rsid w:val="00CB355C"/>
    <w:rsid w:val="00CB3AAC"/>
    <w:rsid w:val="00CB59E0"/>
    <w:rsid w:val="00CB5DD0"/>
    <w:rsid w:val="00CC2C73"/>
    <w:rsid w:val="00CC4EB7"/>
    <w:rsid w:val="00CC7B18"/>
    <w:rsid w:val="00CD1E3A"/>
    <w:rsid w:val="00CD40F4"/>
    <w:rsid w:val="00CD4423"/>
    <w:rsid w:val="00CE251C"/>
    <w:rsid w:val="00CE3831"/>
    <w:rsid w:val="00CE42B9"/>
    <w:rsid w:val="00CE78A3"/>
    <w:rsid w:val="00CF4371"/>
    <w:rsid w:val="00CF4489"/>
    <w:rsid w:val="00CF4D66"/>
    <w:rsid w:val="00CF6420"/>
    <w:rsid w:val="00D007B5"/>
    <w:rsid w:val="00D03708"/>
    <w:rsid w:val="00D07C49"/>
    <w:rsid w:val="00D148D3"/>
    <w:rsid w:val="00D16255"/>
    <w:rsid w:val="00D3375E"/>
    <w:rsid w:val="00D338D6"/>
    <w:rsid w:val="00D37A54"/>
    <w:rsid w:val="00D4369E"/>
    <w:rsid w:val="00D61196"/>
    <w:rsid w:val="00D61B7A"/>
    <w:rsid w:val="00D63C3F"/>
    <w:rsid w:val="00D675FC"/>
    <w:rsid w:val="00D71CFC"/>
    <w:rsid w:val="00D74041"/>
    <w:rsid w:val="00D87038"/>
    <w:rsid w:val="00D91C02"/>
    <w:rsid w:val="00DA0CE3"/>
    <w:rsid w:val="00DA28F6"/>
    <w:rsid w:val="00DA7A44"/>
    <w:rsid w:val="00DB1E15"/>
    <w:rsid w:val="00DB4637"/>
    <w:rsid w:val="00DB5B00"/>
    <w:rsid w:val="00DC63CB"/>
    <w:rsid w:val="00DD1D16"/>
    <w:rsid w:val="00DE2AB8"/>
    <w:rsid w:val="00DE655E"/>
    <w:rsid w:val="00DE6B25"/>
    <w:rsid w:val="00DE7405"/>
    <w:rsid w:val="00E00213"/>
    <w:rsid w:val="00E07FD1"/>
    <w:rsid w:val="00E17144"/>
    <w:rsid w:val="00E2012D"/>
    <w:rsid w:val="00E23147"/>
    <w:rsid w:val="00E267FB"/>
    <w:rsid w:val="00E30194"/>
    <w:rsid w:val="00E309BC"/>
    <w:rsid w:val="00E31CB3"/>
    <w:rsid w:val="00E41E38"/>
    <w:rsid w:val="00E435FF"/>
    <w:rsid w:val="00E43E0D"/>
    <w:rsid w:val="00E46F42"/>
    <w:rsid w:val="00E522B7"/>
    <w:rsid w:val="00E52BD8"/>
    <w:rsid w:val="00E55541"/>
    <w:rsid w:val="00E62B18"/>
    <w:rsid w:val="00E67282"/>
    <w:rsid w:val="00E6767B"/>
    <w:rsid w:val="00E67922"/>
    <w:rsid w:val="00E71E44"/>
    <w:rsid w:val="00E745B8"/>
    <w:rsid w:val="00E81F37"/>
    <w:rsid w:val="00E8619B"/>
    <w:rsid w:val="00E90FF7"/>
    <w:rsid w:val="00E91579"/>
    <w:rsid w:val="00E93404"/>
    <w:rsid w:val="00E94060"/>
    <w:rsid w:val="00EA0574"/>
    <w:rsid w:val="00EA20BF"/>
    <w:rsid w:val="00EA2FDC"/>
    <w:rsid w:val="00EA5D55"/>
    <w:rsid w:val="00EB2F3C"/>
    <w:rsid w:val="00EB627F"/>
    <w:rsid w:val="00ED0319"/>
    <w:rsid w:val="00ED3B00"/>
    <w:rsid w:val="00EE0F77"/>
    <w:rsid w:val="00EE344E"/>
    <w:rsid w:val="00EE4B93"/>
    <w:rsid w:val="00EE5F4E"/>
    <w:rsid w:val="00EF54C9"/>
    <w:rsid w:val="00F15855"/>
    <w:rsid w:val="00F26080"/>
    <w:rsid w:val="00F262FD"/>
    <w:rsid w:val="00F26388"/>
    <w:rsid w:val="00F26FFC"/>
    <w:rsid w:val="00F30055"/>
    <w:rsid w:val="00F37A68"/>
    <w:rsid w:val="00F41153"/>
    <w:rsid w:val="00F41BA0"/>
    <w:rsid w:val="00F5360D"/>
    <w:rsid w:val="00F57F17"/>
    <w:rsid w:val="00F60501"/>
    <w:rsid w:val="00F61C51"/>
    <w:rsid w:val="00F6674C"/>
    <w:rsid w:val="00F76453"/>
    <w:rsid w:val="00F85998"/>
    <w:rsid w:val="00F86500"/>
    <w:rsid w:val="00F91786"/>
    <w:rsid w:val="00F94451"/>
    <w:rsid w:val="00F97351"/>
    <w:rsid w:val="00FB15E5"/>
    <w:rsid w:val="00FB3476"/>
    <w:rsid w:val="00FC0B97"/>
    <w:rsid w:val="00FC242D"/>
    <w:rsid w:val="00FC4645"/>
    <w:rsid w:val="00FC5A91"/>
    <w:rsid w:val="00FD0C54"/>
    <w:rsid w:val="00FD4458"/>
    <w:rsid w:val="00FD6591"/>
    <w:rsid w:val="00FE2E8D"/>
    <w:rsid w:val="00FE7DD9"/>
    <w:rsid w:val="00FF6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A9"/>
  </w:style>
  <w:style w:type="paragraph" w:styleId="Ttulo1">
    <w:name w:val="heading 1"/>
    <w:basedOn w:val="Normal"/>
    <w:next w:val="Normal"/>
    <w:link w:val="Ttulo1Car"/>
    <w:uiPriority w:val="9"/>
    <w:qFormat/>
    <w:rsid w:val="00CD1E3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link w:val="Ttulo2Car"/>
    <w:uiPriority w:val="9"/>
    <w:qFormat/>
    <w:rsid w:val="0096246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246E"/>
    <w:rPr>
      <w:rFonts w:ascii="Times New Roman" w:eastAsia="Times New Roman" w:hAnsi="Times New Roman" w:cs="Times New Roman"/>
      <w:b/>
      <w:bCs/>
      <w:sz w:val="36"/>
      <w:szCs w:val="36"/>
      <w:lang w:eastAsia="pt-BR"/>
    </w:rPr>
  </w:style>
  <w:style w:type="character" w:customStyle="1" w:styleId="apple-converted-space">
    <w:name w:val="apple-converted-space"/>
    <w:basedOn w:val="Fuentedeprrafopredeter"/>
    <w:rsid w:val="009B0CF5"/>
  </w:style>
  <w:style w:type="character" w:customStyle="1" w:styleId="superscript">
    <w:name w:val="superscript"/>
    <w:basedOn w:val="Fuentedeprrafopredeter"/>
    <w:rsid w:val="009B0CF5"/>
  </w:style>
  <w:style w:type="paragraph" w:styleId="Textodeglobo">
    <w:name w:val="Balloon Text"/>
    <w:basedOn w:val="Normal"/>
    <w:link w:val="TextodegloboCar"/>
    <w:uiPriority w:val="99"/>
    <w:semiHidden/>
    <w:unhideWhenUsed/>
    <w:rsid w:val="00CD1E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3A"/>
    <w:rPr>
      <w:rFonts w:ascii="Tahoma" w:hAnsi="Tahoma" w:cs="Tahoma"/>
      <w:sz w:val="16"/>
      <w:szCs w:val="16"/>
    </w:rPr>
  </w:style>
  <w:style w:type="character" w:customStyle="1" w:styleId="Ttulo1Car">
    <w:name w:val="Título 1 Car"/>
    <w:basedOn w:val="Fuentedeprrafopredeter"/>
    <w:link w:val="Ttulo1"/>
    <w:uiPriority w:val="9"/>
    <w:rsid w:val="00CD1E3A"/>
    <w:rPr>
      <w:rFonts w:asciiTheme="majorHAnsi" w:eastAsiaTheme="majorEastAsia" w:hAnsiTheme="majorHAnsi" w:cstheme="majorBidi"/>
      <w:b/>
      <w:bCs/>
      <w:color w:val="365F91" w:themeColor="accent1" w:themeShade="BF"/>
      <w:sz w:val="28"/>
      <w:szCs w:val="28"/>
      <w:lang w:eastAsia="pt-BR"/>
    </w:rPr>
  </w:style>
  <w:style w:type="paragraph" w:styleId="Bibliografa">
    <w:name w:val="Bibliography"/>
    <w:basedOn w:val="Normal"/>
    <w:next w:val="Normal"/>
    <w:uiPriority w:val="37"/>
    <w:unhideWhenUsed/>
    <w:rsid w:val="00CD1E3A"/>
  </w:style>
  <w:style w:type="paragraph" w:styleId="NormalWeb">
    <w:name w:val="Normal (Web)"/>
    <w:basedOn w:val="Normal"/>
    <w:uiPriority w:val="99"/>
    <w:semiHidden/>
    <w:unhideWhenUsed/>
    <w:rsid w:val="00E52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angre">
    <w:name w:val="asangre"/>
    <w:basedOn w:val="Normal"/>
    <w:rsid w:val="00FC5A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rafodelista">
    <w:name w:val="List Paragraph"/>
    <w:basedOn w:val="Normal"/>
    <w:uiPriority w:val="34"/>
    <w:qFormat/>
    <w:rsid w:val="00EA5D55"/>
    <w:pPr>
      <w:ind w:left="720"/>
      <w:contextualSpacing/>
    </w:pPr>
  </w:style>
  <w:style w:type="paragraph" w:styleId="Encabezado">
    <w:name w:val="header"/>
    <w:basedOn w:val="Normal"/>
    <w:link w:val="EncabezadoCar"/>
    <w:uiPriority w:val="99"/>
    <w:unhideWhenUsed/>
    <w:rsid w:val="005452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296"/>
  </w:style>
  <w:style w:type="paragraph" w:styleId="Piedepgina">
    <w:name w:val="footer"/>
    <w:basedOn w:val="Normal"/>
    <w:link w:val="PiedepginaCar"/>
    <w:uiPriority w:val="99"/>
    <w:unhideWhenUsed/>
    <w:rsid w:val="005452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296"/>
  </w:style>
  <w:style w:type="character" w:styleId="Hipervnculo">
    <w:name w:val="Hyperlink"/>
    <w:basedOn w:val="Fuentedeprrafopredeter"/>
    <w:uiPriority w:val="99"/>
    <w:unhideWhenUsed/>
    <w:rsid w:val="00A11222"/>
    <w:rPr>
      <w:color w:val="0000FF"/>
      <w:u w:val="single"/>
    </w:rPr>
  </w:style>
  <w:style w:type="character" w:customStyle="1" w:styleId="textodoresumoChar">
    <w:name w:val="texto do resumo Char"/>
    <w:link w:val="textodoresumo"/>
    <w:locked/>
    <w:rsid w:val="00A11222"/>
    <w:rPr>
      <w:rFonts w:ascii="Times New Roman" w:hAnsi="Times New Roman" w:cs="Times New Roman"/>
      <w:color w:val="000000"/>
      <w:sz w:val="24"/>
    </w:rPr>
  </w:style>
  <w:style w:type="paragraph" w:customStyle="1" w:styleId="textodoresumo">
    <w:name w:val="texto do resumo"/>
    <w:basedOn w:val="Normal"/>
    <w:link w:val="textodoresumoChar"/>
    <w:qFormat/>
    <w:rsid w:val="00A11222"/>
    <w:pPr>
      <w:spacing w:after="0" w:line="360" w:lineRule="auto"/>
      <w:jc w:val="both"/>
    </w:pPr>
    <w:rPr>
      <w:rFonts w:ascii="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A9"/>
  </w:style>
  <w:style w:type="paragraph" w:styleId="Ttulo1">
    <w:name w:val="heading 1"/>
    <w:basedOn w:val="Normal"/>
    <w:next w:val="Normal"/>
    <w:link w:val="Ttulo1Car"/>
    <w:uiPriority w:val="9"/>
    <w:qFormat/>
    <w:rsid w:val="00CD1E3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link w:val="Ttulo2Car"/>
    <w:uiPriority w:val="9"/>
    <w:qFormat/>
    <w:rsid w:val="0096246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246E"/>
    <w:rPr>
      <w:rFonts w:ascii="Times New Roman" w:eastAsia="Times New Roman" w:hAnsi="Times New Roman" w:cs="Times New Roman"/>
      <w:b/>
      <w:bCs/>
      <w:sz w:val="36"/>
      <w:szCs w:val="36"/>
      <w:lang w:eastAsia="pt-BR"/>
    </w:rPr>
  </w:style>
  <w:style w:type="character" w:customStyle="1" w:styleId="apple-converted-space">
    <w:name w:val="apple-converted-space"/>
    <w:basedOn w:val="Fuentedeprrafopredeter"/>
    <w:rsid w:val="009B0CF5"/>
  </w:style>
  <w:style w:type="character" w:customStyle="1" w:styleId="superscript">
    <w:name w:val="superscript"/>
    <w:basedOn w:val="Fuentedeprrafopredeter"/>
    <w:rsid w:val="009B0CF5"/>
  </w:style>
  <w:style w:type="paragraph" w:styleId="Textodeglobo">
    <w:name w:val="Balloon Text"/>
    <w:basedOn w:val="Normal"/>
    <w:link w:val="TextodegloboCar"/>
    <w:uiPriority w:val="99"/>
    <w:semiHidden/>
    <w:unhideWhenUsed/>
    <w:rsid w:val="00CD1E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3A"/>
    <w:rPr>
      <w:rFonts w:ascii="Tahoma" w:hAnsi="Tahoma" w:cs="Tahoma"/>
      <w:sz w:val="16"/>
      <w:szCs w:val="16"/>
    </w:rPr>
  </w:style>
  <w:style w:type="character" w:customStyle="1" w:styleId="Ttulo1Car">
    <w:name w:val="Título 1 Car"/>
    <w:basedOn w:val="Fuentedeprrafopredeter"/>
    <w:link w:val="Ttulo1"/>
    <w:uiPriority w:val="9"/>
    <w:rsid w:val="00CD1E3A"/>
    <w:rPr>
      <w:rFonts w:asciiTheme="majorHAnsi" w:eastAsiaTheme="majorEastAsia" w:hAnsiTheme="majorHAnsi" w:cstheme="majorBidi"/>
      <w:b/>
      <w:bCs/>
      <w:color w:val="365F91" w:themeColor="accent1" w:themeShade="BF"/>
      <w:sz w:val="28"/>
      <w:szCs w:val="28"/>
      <w:lang w:eastAsia="pt-BR"/>
    </w:rPr>
  </w:style>
  <w:style w:type="paragraph" w:styleId="Bibliografa">
    <w:name w:val="Bibliography"/>
    <w:basedOn w:val="Normal"/>
    <w:next w:val="Normal"/>
    <w:uiPriority w:val="37"/>
    <w:unhideWhenUsed/>
    <w:rsid w:val="00CD1E3A"/>
  </w:style>
  <w:style w:type="paragraph" w:styleId="NormalWeb">
    <w:name w:val="Normal (Web)"/>
    <w:basedOn w:val="Normal"/>
    <w:uiPriority w:val="99"/>
    <w:semiHidden/>
    <w:unhideWhenUsed/>
    <w:rsid w:val="00E52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angre">
    <w:name w:val="asangre"/>
    <w:basedOn w:val="Normal"/>
    <w:rsid w:val="00FC5A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rafodelista">
    <w:name w:val="List Paragraph"/>
    <w:basedOn w:val="Normal"/>
    <w:uiPriority w:val="34"/>
    <w:qFormat/>
    <w:rsid w:val="00EA5D55"/>
    <w:pPr>
      <w:ind w:left="720"/>
      <w:contextualSpacing/>
    </w:pPr>
  </w:style>
  <w:style w:type="paragraph" w:styleId="Encabezado">
    <w:name w:val="header"/>
    <w:basedOn w:val="Normal"/>
    <w:link w:val="EncabezadoCar"/>
    <w:uiPriority w:val="99"/>
    <w:unhideWhenUsed/>
    <w:rsid w:val="005452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296"/>
  </w:style>
  <w:style w:type="paragraph" w:styleId="Piedepgina">
    <w:name w:val="footer"/>
    <w:basedOn w:val="Normal"/>
    <w:link w:val="PiedepginaCar"/>
    <w:uiPriority w:val="99"/>
    <w:unhideWhenUsed/>
    <w:rsid w:val="005452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296"/>
  </w:style>
  <w:style w:type="character" w:styleId="Hipervnculo">
    <w:name w:val="Hyperlink"/>
    <w:basedOn w:val="Fuentedeprrafopredeter"/>
    <w:uiPriority w:val="99"/>
    <w:unhideWhenUsed/>
    <w:rsid w:val="00A11222"/>
    <w:rPr>
      <w:color w:val="0000FF"/>
      <w:u w:val="single"/>
    </w:rPr>
  </w:style>
  <w:style w:type="character" w:customStyle="1" w:styleId="textodoresumoChar">
    <w:name w:val="texto do resumo Char"/>
    <w:link w:val="textodoresumo"/>
    <w:locked/>
    <w:rsid w:val="00A11222"/>
    <w:rPr>
      <w:rFonts w:ascii="Times New Roman" w:hAnsi="Times New Roman" w:cs="Times New Roman"/>
      <w:color w:val="000000"/>
      <w:sz w:val="24"/>
    </w:rPr>
  </w:style>
  <w:style w:type="paragraph" w:customStyle="1" w:styleId="textodoresumo">
    <w:name w:val="texto do resumo"/>
    <w:basedOn w:val="Normal"/>
    <w:link w:val="textodoresumoChar"/>
    <w:qFormat/>
    <w:rsid w:val="00A11222"/>
    <w:pPr>
      <w:spacing w:after="0" w:line="360" w:lineRule="auto"/>
      <w:jc w:val="both"/>
    </w:pPr>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86826">
      <w:bodyDiv w:val="1"/>
      <w:marLeft w:val="0"/>
      <w:marRight w:val="0"/>
      <w:marTop w:val="0"/>
      <w:marBottom w:val="0"/>
      <w:divBdr>
        <w:top w:val="none" w:sz="0" w:space="0" w:color="auto"/>
        <w:left w:val="none" w:sz="0" w:space="0" w:color="auto"/>
        <w:bottom w:val="none" w:sz="0" w:space="0" w:color="auto"/>
        <w:right w:val="none" w:sz="0" w:space="0" w:color="auto"/>
      </w:divBdr>
    </w:div>
    <w:div w:id="836847777">
      <w:bodyDiv w:val="1"/>
      <w:marLeft w:val="0"/>
      <w:marRight w:val="0"/>
      <w:marTop w:val="0"/>
      <w:marBottom w:val="0"/>
      <w:divBdr>
        <w:top w:val="none" w:sz="0" w:space="0" w:color="auto"/>
        <w:left w:val="none" w:sz="0" w:space="0" w:color="auto"/>
        <w:bottom w:val="none" w:sz="0" w:space="0" w:color="auto"/>
        <w:right w:val="none" w:sz="0" w:space="0" w:color="auto"/>
      </w:divBdr>
    </w:div>
    <w:div w:id="845291372">
      <w:bodyDiv w:val="1"/>
      <w:marLeft w:val="0"/>
      <w:marRight w:val="0"/>
      <w:marTop w:val="0"/>
      <w:marBottom w:val="0"/>
      <w:divBdr>
        <w:top w:val="none" w:sz="0" w:space="0" w:color="auto"/>
        <w:left w:val="none" w:sz="0" w:space="0" w:color="auto"/>
        <w:bottom w:val="none" w:sz="0" w:space="0" w:color="auto"/>
        <w:right w:val="none" w:sz="0" w:space="0" w:color="auto"/>
      </w:divBdr>
    </w:div>
    <w:div w:id="1234849753">
      <w:bodyDiv w:val="1"/>
      <w:marLeft w:val="0"/>
      <w:marRight w:val="0"/>
      <w:marTop w:val="0"/>
      <w:marBottom w:val="0"/>
      <w:divBdr>
        <w:top w:val="none" w:sz="0" w:space="0" w:color="auto"/>
        <w:left w:val="none" w:sz="0" w:space="0" w:color="auto"/>
        <w:bottom w:val="none" w:sz="0" w:space="0" w:color="auto"/>
        <w:right w:val="none" w:sz="0" w:space="0" w:color="auto"/>
      </w:divBdr>
      <w:divsChild>
        <w:div w:id="1599560315">
          <w:marLeft w:val="0"/>
          <w:marRight w:val="0"/>
          <w:marTop w:val="0"/>
          <w:marBottom w:val="0"/>
          <w:divBdr>
            <w:top w:val="none" w:sz="0" w:space="0" w:color="auto"/>
            <w:left w:val="none" w:sz="0" w:space="0" w:color="auto"/>
            <w:bottom w:val="none" w:sz="0" w:space="0" w:color="auto"/>
            <w:right w:val="none" w:sz="0" w:space="0" w:color="auto"/>
          </w:divBdr>
        </w:div>
        <w:div w:id="1420058716">
          <w:marLeft w:val="0"/>
          <w:marRight w:val="0"/>
          <w:marTop w:val="0"/>
          <w:marBottom w:val="0"/>
          <w:divBdr>
            <w:top w:val="none" w:sz="0" w:space="0" w:color="auto"/>
            <w:left w:val="none" w:sz="0" w:space="0" w:color="auto"/>
            <w:bottom w:val="none" w:sz="0" w:space="0" w:color="auto"/>
            <w:right w:val="none" w:sz="0" w:space="0" w:color="auto"/>
          </w:divBdr>
        </w:div>
        <w:div w:id="1379936272">
          <w:marLeft w:val="0"/>
          <w:marRight w:val="0"/>
          <w:marTop w:val="0"/>
          <w:marBottom w:val="0"/>
          <w:divBdr>
            <w:top w:val="none" w:sz="0" w:space="0" w:color="auto"/>
            <w:left w:val="none" w:sz="0" w:space="0" w:color="auto"/>
            <w:bottom w:val="none" w:sz="0" w:space="0" w:color="auto"/>
            <w:right w:val="none" w:sz="0" w:space="0" w:color="auto"/>
          </w:divBdr>
        </w:div>
        <w:div w:id="2012022578">
          <w:marLeft w:val="0"/>
          <w:marRight w:val="0"/>
          <w:marTop w:val="0"/>
          <w:marBottom w:val="0"/>
          <w:divBdr>
            <w:top w:val="none" w:sz="0" w:space="0" w:color="auto"/>
            <w:left w:val="none" w:sz="0" w:space="0" w:color="auto"/>
            <w:bottom w:val="none" w:sz="0" w:space="0" w:color="auto"/>
            <w:right w:val="none" w:sz="0" w:space="0" w:color="auto"/>
          </w:divBdr>
        </w:div>
        <w:div w:id="447895047">
          <w:marLeft w:val="0"/>
          <w:marRight w:val="0"/>
          <w:marTop w:val="0"/>
          <w:marBottom w:val="0"/>
          <w:divBdr>
            <w:top w:val="none" w:sz="0" w:space="0" w:color="auto"/>
            <w:left w:val="none" w:sz="0" w:space="0" w:color="auto"/>
            <w:bottom w:val="none" w:sz="0" w:space="0" w:color="auto"/>
            <w:right w:val="none" w:sz="0" w:space="0" w:color="auto"/>
          </w:divBdr>
        </w:div>
        <w:div w:id="2083866260">
          <w:marLeft w:val="0"/>
          <w:marRight w:val="0"/>
          <w:marTop w:val="0"/>
          <w:marBottom w:val="0"/>
          <w:divBdr>
            <w:top w:val="none" w:sz="0" w:space="0" w:color="auto"/>
            <w:left w:val="none" w:sz="0" w:space="0" w:color="auto"/>
            <w:bottom w:val="none" w:sz="0" w:space="0" w:color="auto"/>
            <w:right w:val="none" w:sz="0" w:space="0" w:color="auto"/>
          </w:divBdr>
        </w:div>
        <w:div w:id="1237591402">
          <w:marLeft w:val="0"/>
          <w:marRight w:val="0"/>
          <w:marTop w:val="0"/>
          <w:marBottom w:val="0"/>
          <w:divBdr>
            <w:top w:val="none" w:sz="0" w:space="0" w:color="auto"/>
            <w:left w:val="none" w:sz="0" w:space="0" w:color="auto"/>
            <w:bottom w:val="none" w:sz="0" w:space="0" w:color="auto"/>
            <w:right w:val="none" w:sz="0" w:space="0" w:color="auto"/>
          </w:divBdr>
        </w:div>
        <w:div w:id="1592737695">
          <w:marLeft w:val="0"/>
          <w:marRight w:val="0"/>
          <w:marTop w:val="0"/>
          <w:marBottom w:val="0"/>
          <w:divBdr>
            <w:top w:val="none" w:sz="0" w:space="0" w:color="auto"/>
            <w:left w:val="none" w:sz="0" w:space="0" w:color="auto"/>
            <w:bottom w:val="none" w:sz="0" w:space="0" w:color="auto"/>
            <w:right w:val="none" w:sz="0" w:space="0" w:color="auto"/>
          </w:divBdr>
        </w:div>
      </w:divsChild>
    </w:div>
    <w:div w:id="1747337017">
      <w:bodyDiv w:val="1"/>
      <w:marLeft w:val="0"/>
      <w:marRight w:val="0"/>
      <w:marTop w:val="0"/>
      <w:marBottom w:val="0"/>
      <w:divBdr>
        <w:top w:val="none" w:sz="0" w:space="0" w:color="auto"/>
        <w:left w:val="none" w:sz="0" w:space="0" w:color="auto"/>
        <w:bottom w:val="none" w:sz="0" w:space="0" w:color="auto"/>
        <w:right w:val="none" w:sz="0" w:space="0" w:color="auto"/>
      </w:divBdr>
      <w:divsChild>
        <w:div w:id="969630869">
          <w:marLeft w:val="0"/>
          <w:marRight w:val="0"/>
          <w:marTop w:val="0"/>
          <w:marBottom w:val="0"/>
          <w:divBdr>
            <w:top w:val="none" w:sz="0" w:space="0" w:color="auto"/>
            <w:left w:val="none" w:sz="0" w:space="0" w:color="auto"/>
            <w:bottom w:val="none" w:sz="0" w:space="0" w:color="auto"/>
            <w:right w:val="none" w:sz="0" w:space="0" w:color="auto"/>
          </w:divBdr>
        </w:div>
        <w:div w:id="1073046939">
          <w:marLeft w:val="0"/>
          <w:marRight w:val="0"/>
          <w:marTop w:val="0"/>
          <w:marBottom w:val="0"/>
          <w:divBdr>
            <w:top w:val="none" w:sz="0" w:space="0" w:color="auto"/>
            <w:left w:val="none" w:sz="0" w:space="0" w:color="auto"/>
            <w:bottom w:val="none" w:sz="0" w:space="0" w:color="auto"/>
            <w:right w:val="none" w:sz="0" w:space="0" w:color="auto"/>
          </w:divBdr>
        </w:div>
        <w:div w:id="186912151">
          <w:marLeft w:val="0"/>
          <w:marRight w:val="0"/>
          <w:marTop w:val="0"/>
          <w:marBottom w:val="0"/>
          <w:divBdr>
            <w:top w:val="none" w:sz="0" w:space="0" w:color="auto"/>
            <w:left w:val="none" w:sz="0" w:space="0" w:color="auto"/>
            <w:bottom w:val="none" w:sz="0" w:space="0" w:color="auto"/>
            <w:right w:val="none" w:sz="0" w:space="0" w:color="auto"/>
          </w:divBdr>
        </w:div>
        <w:div w:id="1860926738">
          <w:marLeft w:val="0"/>
          <w:marRight w:val="0"/>
          <w:marTop w:val="0"/>
          <w:marBottom w:val="0"/>
          <w:divBdr>
            <w:top w:val="none" w:sz="0" w:space="0" w:color="auto"/>
            <w:left w:val="none" w:sz="0" w:space="0" w:color="auto"/>
            <w:bottom w:val="none" w:sz="0" w:space="0" w:color="auto"/>
            <w:right w:val="none" w:sz="0" w:space="0" w:color="auto"/>
          </w:divBdr>
        </w:div>
        <w:div w:id="1202204685">
          <w:marLeft w:val="0"/>
          <w:marRight w:val="0"/>
          <w:marTop w:val="0"/>
          <w:marBottom w:val="0"/>
          <w:divBdr>
            <w:top w:val="none" w:sz="0" w:space="0" w:color="auto"/>
            <w:left w:val="none" w:sz="0" w:space="0" w:color="auto"/>
            <w:bottom w:val="none" w:sz="0" w:space="0" w:color="auto"/>
            <w:right w:val="none" w:sz="0" w:space="0" w:color="auto"/>
          </w:divBdr>
        </w:div>
      </w:divsChild>
    </w:div>
    <w:div w:id="1955136750">
      <w:bodyDiv w:val="1"/>
      <w:marLeft w:val="0"/>
      <w:marRight w:val="0"/>
      <w:marTop w:val="0"/>
      <w:marBottom w:val="0"/>
      <w:divBdr>
        <w:top w:val="none" w:sz="0" w:space="0" w:color="auto"/>
        <w:left w:val="none" w:sz="0" w:space="0" w:color="auto"/>
        <w:bottom w:val="none" w:sz="0" w:space="0" w:color="auto"/>
        <w:right w:val="none" w:sz="0" w:space="0" w:color="auto"/>
      </w:divBdr>
    </w:div>
    <w:div w:id="2070028598">
      <w:bodyDiv w:val="1"/>
      <w:marLeft w:val="0"/>
      <w:marRight w:val="0"/>
      <w:marTop w:val="0"/>
      <w:marBottom w:val="0"/>
      <w:divBdr>
        <w:top w:val="none" w:sz="0" w:space="0" w:color="auto"/>
        <w:left w:val="none" w:sz="0" w:space="0" w:color="auto"/>
        <w:bottom w:val="none" w:sz="0" w:space="0" w:color="auto"/>
        <w:right w:val="none" w:sz="0" w:space="0" w:color="auto"/>
      </w:divBdr>
    </w:div>
    <w:div w:id="214480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ra1900@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 (8).XSL" StyleName="Vancouver">
  <b:Source>
    <b:Tag>MGo03</b:Tag>
    <b:SourceType>Book</b:SourceType>
    <b:Guid>{2C7F4181-F64D-4583-A354-5409E9F219BB}</b:Guid>
    <b:Title>Manual de diagnósticos enfermero</b:Title>
    <b:Year>2003</b:Year>
    <b:City>Madrid</b:City>
    <b:Publisher>Elsevier</b:Publisher>
    <b:Edition>10</b:Edition>
    <b:LCID>es-ES</b:LCID>
    <b:Author>
      <b:Author>
        <b:NameList>
          <b:Person>
            <b:Last>M</b:Last>
            <b:First>Gordon</b:First>
          </b:Person>
        </b:NameList>
      </b:Author>
    </b:Author>
    <b:RefOrder>8</b:RefOrder>
  </b:Source>
  <b:Source>
    <b:Tag>LUN09</b:Tag>
    <b:SourceType>Book</b:SourceType>
    <b:Guid>{B78C3D5E-673D-4230-8C4F-2B33879707BB}</b:Guid>
    <b:Author>
      <b:Author>
        <b:NameList>
          <b:Person>
            <b:Last>LUNNEY</b:Last>
            <b:First>M.</b:First>
          </b:Person>
        </b:NameList>
      </b:Author>
    </b:Author>
    <b:Title>Levantamento de dados, julgamento clínico e diagnósticos de enfermagem: como determinar diagnósticos precisos. In: NANDA-International. (Org) Diagnósticos de enfermagem da NANDA-I: definições e classificação 2009-2011.</b:Title>
    <b:Year>2009</b:Year>
    <b:City>Porto Alegre</b:City>
    <b:Publisher>Artmed. p. 29-48.</b:Publisher>
    <b:RefOrder>4</b:RefOrder>
  </b:Source>
  <b:Source>
    <b:Tag>Feh86</b:Tag>
    <b:SourceType>Book</b:SourceType>
    <b:Guid>{58CE09BE-CB8A-4B3C-BB15-3B3DAE9A74BD}</b:Guid>
    <b:Title>Validating diagnostic labels: standardized methodology en Hurley M.E (Ed). Classification of Nursing Diagnoses. Proceeding of the sixth conference</b:Title>
    <b:Year>1986</b:Year>
    <b:Author>
      <b:Author>
        <b:NameList>
          <b:Person>
            <b:Last>Fehring</b:Last>
            <b:First>RJ.</b:First>
          </b:Person>
        </b:NameList>
      </b:Author>
    </b:Author>
    <b:Publisher> NANDA.St Louis. Mosby Company</b:Publisher>
    <b:RefOrder>9</b:RefOrder>
  </b:Source>
  <b:Source>
    <b:Tag>Cañ10</b:Tag>
    <b:SourceType>JournalArticle</b:SourceType>
    <b:Guid>{16FC9D7F-D8D0-4736-809E-649EE5504C10}</b:Guid>
    <b:Title> Desarrollo de la Investigación en Diagnósticos de Enfermería. </b:Title>
    <b:Year>2010</b:Year>
    <b:Author>
      <b:Author>
        <b:NameList>
          <b:Person>
            <b:Last>Cañón W</b:Last>
            <b:First>Rodríguez</b:First>
            <b:Middle>AL.</b:Middle>
          </b:Person>
        </b:NameList>
      </b:Author>
    </b:Author>
    <b:JournalName>Revista Cuidarte</b:JournalName>
    <b:Volume>1</b:Volume>
    <b:Issue>1</b:Issue>
    <b:RefOrder>5</b:RefOrder>
  </b:Source>
  <b:Source>
    <b:Tag>LOP13</b:Tag>
    <b:SourceType>Book</b:SourceType>
    <b:Guid>{B25A6C6D-2F46-474E-BD9E-6BCE78628C00}</b:Guid>
    <b:Author>
      <b:Author>
        <b:Corporate>Lopes MVO, Silva VM, Araújo TL.</b:Corporate>
      </b:Author>
    </b:Author>
    <b:Title>Métodos de pesquisa para validação clínica de conceitos diagnósticos In: Herdman TH; Carvalho EC (org) PRONANDA: Programa de Atualização em Diagnósticos de Enfermagem: conceitos básicos.</b:Title>
    <b:Year>2013</b:Year>
    <b:City>Porto Alegre</b:City>
    <b:Publisher>Artmed- Panamericana. p. 85-130</b:Publisher>
    <b:RefOrder>2</b:RefOrder>
  </b:Source>
  <b:Source>
    <b:Tag>NAN14</b:Tag>
    <b:SourceType>Book</b:SourceType>
    <b:Guid>{2205EB95-2944-4F77-B7CC-A1E7D610B4FE}</b:Guid>
    <b:Title> Diagnósticos Enfermeros: Definiciones y Clasificación  de la NANDA-I</b:Title>
    <b:Year>2012-2014</b:Year>
    <b:City>Barcelona</b:City>
    <b:Publisher>Elsevier</b:Publisher>
    <b:LCID>es-ES</b:LCID>
    <b:RefOrder>1</b:RefOrder>
  </b:Source>
  <b:Source>
    <b:Tag>LHG87</b:Tag>
    <b:SourceType>JournalArticle</b:SourceType>
    <b:Guid>{96BF0B77-F664-4EEC-8003-D2E09FBC2917}</b:Guid>
    <b:Author>
      <b:Author>
        <b:NameList>
          <b:Person>
            <b:Last>LH.</b:Last>
            <b:First>Ganon</b:First>
          </b:Person>
        </b:NameList>
      </b:Author>
    </b:Author>
    <b:Title>Integrative Reviews of Nursing</b:Title>
    <b:Year>1987</b:Year>
    <b:JournalName>Rev Nurs Health</b:JournalName>
    <b:Month>10</b:Month>
    <b:Volume>1</b:Volume>
    <b:Issue>11</b:Issue>
    <b:RefOrder>3</b:RefOrder>
  </b:Source>
  <b:Source>
    <b:Tag>Spa94</b:Tag>
    <b:SourceType>JournalArticle</b:SourceType>
    <b:Guid>{D4A52CEB-D39F-44E3-AFBA-0B6FB62B9F04}</b:Guid>
    <b:Author>
      <b:Author>
        <b:NameList>
          <b:Person>
            <b:Last>Sparks</b:Last>
            <b:First>S</b:First>
          </b:Person>
          <b:Person>
            <b:Last>Lien-Gieschen</b:Last>
            <b:Middle>T</b:Middle>
          </b:Person>
        </b:NameList>
      </b:Author>
    </b:Author>
    <b:Title>Modification of the diagnostic content validity model.</b:Title>
    <b:JournalName>Nursing Diagnosis 5(1):31-5</b:JournalName>
    <b:Year>1994</b:Year>
    <b:RefOrder>6</b:RefOrder>
  </b:Source>
  <b:Source>
    <b:Tag>DGi12</b:Tag>
    <b:SourceType>Book</b:SourceType>
    <b:Guid>{618800E0-24C7-4C67-B505-477B5A9D5632}</b:Guid>
    <b:Author>
      <b:Author>
        <b:NameList>
          <b:Person>
            <b:Last>Gil B</b:Last>
            <b:First>Pascula</b:First>
            <b:Middle>D.</b:Middle>
          </b:Person>
        </b:NameList>
      </b:Author>
    </b:Author>
    <b:Title>La Metodología DELPHI como técnica de estudio de la validez de contenido</b:Title>
    <b:Year>2012</b:Year>
    <b:Publisher>Anpsicol</b:Publisher>
    <b:Edition>28</b:Edition>
    <b:Volume>3</b:Volume>
    <b:Pages>1011-20</b:Pages>
    <b:RefOrder>7</b:RefOrder>
  </b:Source>
</b:Sources>
</file>

<file path=customXml/itemProps1.xml><?xml version="1.0" encoding="utf-8"?>
<ds:datastoreItem xmlns:ds="http://schemas.openxmlformats.org/officeDocument/2006/customXml" ds:itemID="{AB879E1C-4DCE-4C57-9D8A-A731EF48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Pages>
  <Words>2079</Words>
  <Characters>11231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Luz</dc:creator>
  <cp:lastModifiedBy>Alba Luz </cp:lastModifiedBy>
  <cp:revision>186</cp:revision>
  <dcterms:created xsi:type="dcterms:W3CDTF">2015-03-10T22:26:00Z</dcterms:created>
  <dcterms:modified xsi:type="dcterms:W3CDTF">2015-03-11T22:40:00Z</dcterms:modified>
</cp:coreProperties>
</file>