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D44EE2" w14:textId="061C501D" w:rsidR="00CA1F26" w:rsidRPr="002013D0" w:rsidRDefault="00155498" w:rsidP="00CA3531">
      <w:pPr>
        <w:spacing w:line="360" w:lineRule="auto"/>
        <w:ind w:left="708" w:hanging="708"/>
        <w:jc w:val="center"/>
        <w:rPr>
          <w:rFonts w:ascii="Times New Roman" w:hAnsi="Times New Roman" w:cs="Times New Roman"/>
          <w:b/>
          <w:color w:val="4F81BD" w:themeColor="accent1"/>
          <w:sz w:val="24"/>
          <w:szCs w:val="24"/>
        </w:rPr>
      </w:pPr>
      <w:r w:rsidRPr="002013D0">
        <w:rPr>
          <w:rFonts w:ascii="Times New Roman" w:hAnsi="Times New Roman" w:cs="Times New Roman"/>
          <w:b/>
          <w:color w:val="4F81BD" w:themeColor="accent1"/>
          <w:sz w:val="24"/>
          <w:szCs w:val="24"/>
        </w:rPr>
        <w:t>S</w:t>
      </w:r>
      <w:r w:rsidR="002013D0" w:rsidRPr="002013D0">
        <w:rPr>
          <w:rFonts w:ascii="Times New Roman" w:hAnsi="Times New Roman" w:cs="Times New Roman"/>
          <w:b/>
          <w:color w:val="4F81BD" w:themeColor="accent1"/>
          <w:sz w:val="24"/>
          <w:szCs w:val="24"/>
        </w:rPr>
        <w:t xml:space="preserve">olucionando dificultades </w:t>
      </w:r>
      <w:r w:rsidRPr="002013D0">
        <w:rPr>
          <w:rFonts w:ascii="Times New Roman" w:hAnsi="Times New Roman" w:cs="Times New Roman"/>
          <w:b/>
          <w:color w:val="4F81BD" w:themeColor="accent1"/>
          <w:sz w:val="24"/>
          <w:szCs w:val="24"/>
        </w:rPr>
        <w:t>e</w:t>
      </w:r>
      <w:r w:rsidR="002013D0" w:rsidRPr="002013D0">
        <w:rPr>
          <w:rFonts w:ascii="Times New Roman" w:hAnsi="Times New Roman" w:cs="Times New Roman"/>
          <w:b/>
          <w:color w:val="4F81BD" w:themeColor="accent1"/>
          <w:sz w:val="24"/>
          <w:szCs w:val="24"/>
        </w:rPr>
        <w:t>n</w:t>
      </w:r>
      <w:r w:rsidRPr="002013D0">
        <w:rPr>
          <w:rFonts w:ascii="Times New Roman" w:hAnsi="Times New Roman" w:cs="Times New Roman"/>
          <w:b/>
          <w:color w:val="4F81BD" w:themeColor="accent1"/>
          <w:sz w:val="24"/>
          <w:szCs w:val="24"/>
        </w:rPr>
        <w:t xml:space="preserve"> el aula</w:t>
      </w:r>
      <w:r w:rsidR="002013D0" w:rsidRPr="002013D0">
        <w:rPr>
          <w:rFonts w:ascii="Times New Roman" w:hAnsi="Times New Roman" w:cs="Times New Roman"/>
          <w:b/>
          <w:color w:val="4F81BD" w:themeColor="accent1"/>
          <w:sz w:val="24"/>
          <w:szCs w:val="24"/>
        </w:rPr>
        <w:t>: Una estrategia usando el aprendizaje basado en problemas</w:t>
      </w:r>
    </w:p>
    <w:p w14:paraId="69E2F6C9" w14:textId="5DC56CD7" w:rsidR="007712EA" w:rsidRPr="002013D0" w:rsidRDefault="002013D0" w:rsidP="00522D75">
      <w:pPr>
        <w:spacing w:line="360" w:lineRule="auto"/>
        <w:jc w:val="center"/>
        <w:rPr>
          <w:rFonts w:ascii="Times New Roman" w:hAnsi="Times New Roman" w:cs="Times New Roman"/>
          <w:b/>
          <w:color w:val="4F81BD" w:themeColor="accent1"/>
          <w:sz w:val="24"/>
          <w:szCs w:val="24"/>
          <w:lang w:val="pt-BR"/>
        </w:rPr>
      </w:pPr>
      <w:proofErr w:type="spellStart"/>
      <w:r w:rsidRPr="002013D0">
        <w:rPr>
          <w:rFonts w:ascii="Times New Roman" w:hAnsi="Times New Roman" w:cs="Times New Roman"/>
          <w:b/>
          <w:color w:val="4F81BD" w:themeColor="accent1"/>
          <w:sz w:val="24"/>
          <w:szCs w:val="24"/>
          <w:lang w:val="pt-BR"/>
        </w:rPr>
        <w:t>Solving</w:t>
      </w:r>
      <w:proofErr w:type="spellEnd"/>
      <w:r w:rsidRPr="002013D0">
        <w:rPr>
          <w:rFonts w:ascii="Times New Roman" w:hAnsi="Times New Roman" w:cs="Times New Roman"/>
          <w:b/>
          <w:color w:val="4F81BD" w:themeColor="accent1"/>
          <w:sz w:val="24"/>
          <w:szCs w:val="24"/>
          <w:lang w:val="pt-BR"/>
        </w:rPr>
        <w:t xml:space="preserve"> </w:t>
      </w:r>
      <w:proofErr w:type="spellStart"/>
      <w:r w:rsidRPr="002013D0">
        <w:rPr>
          <w:rFonts w:ascii="Times New Roman" w:hAnsi="Times New Roman" w:cs="Times New Roman"/>
          <w:b/>
          <w:color w:val="4F81BD" w:themeColor="accent1"/>
          <w:sz w:val="24"/>
          <w:szCs w:val="24"/>
          <w:lang w:val="pt-BR"/>
        </w:rPr>
        <w:t>difficulties</w:t>
      </w:r>
      <w:proofErr w:type="spellEnd"/>
      <w:r w:rsidRPr="002013D0">
        <w:rPr>
          <w:rFonts w:ascii="Times New Roman" w:hAnsi="Times New Roman" w:cs="Times New Roman"/>
          <w:b/>
          <w:color w:val="4F81BD" w:themeColor="accent1"/>
          <w:sz w:val="24"/>
          <w:szCs w:val="24"/>
          <w:lang w:val="pt-BR"/>
        </w:rPr>
        <w:t xml:space="preserve"> in </w:t>
      </w:r>
      <w:proofErr w:type="spellStart"/>
      <w:r w:rsidRPr="002013D0">
        <w:rPr>
          <w:rFonts w:ascii="Times New Roman" w:hAnsi="Times New Roman" w:cs="Times New Roman"/>
          <w:b/>
          <w:color w:val="4F81BD" w:themeColor="accent1"/>
          <w:sz w:val="24"/>
          <w:szCs w:val="24"/>
          <w:lang w:val="pt-BR"/>
        </w:rPr>
        <w:t>the</w:t>
      </w:r>
      <w:proofErr w:type="spellEnd"/>
      <w:r w:rsidRPr="002013D0">
        <w:rPr>
          <w:rFonts w:ascii="Times New Roman" w:hAnsi="Times New Roman" w:cs="Times New Roman"/>
          <w:b/>
          <w:color w:val="4F81BD" w:themeColor="accent1"/>
          <w:sz w:val="24"/>
          <w:szCs w:val="24"/>
          <w:lang w:val="pt-BR"/>
        </w:rPr>
        <w:t xml:space="preserve"> </w:t>
      </w:r>
      <w:proofErr w:type="spellStart"/>
      <w:r w:rsidRPr="002013D0">
        <w:rPr>
          <w:rFonts w:ascii="Times New Roman" w:hAnsi="Times New Roman" w:cs="Times New Roman"/>
          <w:b/>
          <w:color w:val="4F81BD" w:themeColor="accent1"/>
          <w:sz w:val="24"/>
          <w:szCs w:val="24"/>
          <w:lang w:val="pt-BR"/>
        </w:rPr>
        <w:t>classroom</w:t>
      </w:r>
      <w:proofErr w:type="spellEnd"/>
      <w:r w:rsidRPr="002013D0">
        <w:rPr>
          <w:rFonts w:ascii="Times New Roman" w:hAnsi="Times New Roman" w:cs="Times New Roman"/>
          <w:b/>
          <w:color w:val="4F81BD" w:themeColor="accent1"/>
          <w:sz w:val="24"/>
          <w:szCs w:val="24"/>
          <w:lang w:val="pt-BR"/>
        </w:rPr>
        <w:t xml:space="preserve">: A </w:t>
      </w:r>
      <w:proofErr w:type="spellStart"/>
      <w:r w:rsidRPr="002013D0">
        <w:rPr>
          <w:rFonts w:ascii="Times New Roman" w:hAnsi="Times New Roman" w:cs="Times New Roman"/>
          <w:b/>
          <w:color w:val="4F81BD" w:themeColor="accent1"/>
          <w:sz w:val="24"/>
          <w:szCs w:val="24"/>
          <w:lang w:val="pt-BR"/>
        </w:rPr>
        <w:t>strategy</w:t>
      </w:r>
      <w:proofErr w:type="spellEnd"/>
      <w:r w:rsidRPr="002013D0">
        <w:rPr>
          <w:rFonts w:ascii="Times New Roman" w:hAnsi="Times New Roman" w:cs="Times New Roman"/>
          <w:b/>
          <w:color w:val="4F81BD" w:themeColor="accent1"/>
          <w:sz w:val="24"/>
          <w:szCs w:val="24"/>
          <w:lang w:val="pt-BR"/>
        </w:rPr>
        <w:t xml:space="preserve"> </w:t>
      </w:r>
      <w:proofErr w:type="spellStart"/>
      <w:r w:rsidRPr="002013D0">
        <w:rPr>
          <w:rFonts w:ascii="Times New Roman" w:hAnsi="Times New Roman" w:cs="Times New Roman"/>
          <w:b/>
          <w:color w:val="4F81BD" w:themeColor="accent1"/>
          <w:sz w:val="24"/>
          <w:szCs w:val="24"/>
          <w:lang w:val="pt-BR"/>
        </w:rPr>
        <w:t>using</w:t>
      </w:r>
      <w:proofErr w:type="spellEnd"/>
      <w:r w:rsidRPr="002013D0">
        <w:rPr>
          <w:rFonts w:ascii="Times New Roman" w:hAnsi="Times New Roman" w:cs="Times New Roman"/>
          <w:b/>
          <w:color w:val="4F81BD" w:themeColor="accent1"/>
          <w:sz w:val="24"/>
          <w:szCs w:val="24"/>
          <w:lang w:val="pt-BR"/>
        </w:rPr>
        <w:t xml:space="preserve"> </w:t>
      </w:r>
      <w:proofErr w:type="spellStart"/>
      <w:r w:rsidRPr="002013D0">
        <w:rPr>
          <w:rFonts w:ascii="Times New Roman" w:hAnsi="Times New Roman" w:cs="Times New Roman"/>
          <w:b/>
          <w:color w:val="4F81BD" w:themeColor="accent1"/>
          <w:sz w:val="24"/>
          <w:szCs w:val="24"/>
          <w:lang w:val="pt-BR"/>
        </w:rPr>
        <w:t>problem-based</w:t>
      </w:r>
      <w:proofErr w:type="spellEnd"/>
      <w:r w:rsidRPr="002013D0">
        <w:rPr>
          <w:rFonts w:ascii="Times New Roman" w:hAnsi="Times New Roman" w:cs="Times New Roman"/>
          <w:b/>
          <w:color w:val="4F81BD" w:themeColor="accent1"/>
          <w:sz w:val="24"/>
          <w:szCs w:val="24"/>
          <w:lang w:val="pt-BR"/>
        </w:rPr>
        <w:t xml:space="preserve"> </w:t>
      </w:r>
      <w:proofErr w:type="spellStart"/>
      <w:r w:rsidRPr="002013D0">
        <w:rPr>
          <w:rFonts w:ascii="Times New Roman" w:hAnsi="Times New Roman" w:cs="Times New Roman"/>
          <w:b/>
          <w:color w:val="4F81BD" w:themeColor="accent1"/>
          <w:sz w:val="24"/>
          <w:szCs w:val="24"/>
          <w:lang w:val="pt-BR"/>
        </w:rPr>
        <w:t>learning</w:t>
      </w:r>
      <w:proofErr w:type="spellEnd"/>
    </w:p>
    <w:p w14:paraId="4322702F" w14:textId="6396B8E4" w:rsidR="007712EA" w:rsidRPr="002013D0" w:rsidRDefault="002013D0" w:rsidP="00522D75">
      <w:pPr>
        <w:spacing w:line="360" w:lineRule="auto"/>
        <w:jc w:val="center"/>
        <w:rPr>
          <w:rFonts w:ascii="Times New Roman" w:hAnsi="Times New Roman" w:cs="Times New Roman"/>
          <w:b/>
          <w:color w:val="4F81BD" w:themeColor="accent1"/>
          <w:sz w:val="24"/>
          <w:szCs w:val="24"/>
          <w:lang w:val="pt-BR"/>
        </w:rPr>
      </w:pPr>
      <w:r w:rsidRPr="002013D0">
        <w:rPr>
          <w:rFonts w:ascii="Times New Roman" w:hAnsi="Times New Roman" w:cs="Times New Roman"/>
          <w:b/>
          <w:color w:val="4F81BD" w:themeColor="accent1"/>
          <w:sz w:val="24"/>
          <w:szCs w:val="24"/>
          <w:lang w:val="pt-BR"/>
        </w:rPr>
        <w:t>Resolvendo problemas na sala de aula: A estratégia de usar a aprendizagem baseada em problemas</w:t>
      </w:r>
    </w:p>
    <w:p w14:paraId="39418176" w14:textId="26992F00" w:rsidR="00155498" w:rsidRPr="007728AC" w:rsidRDefault="00155498" w:rsidP="00522D75">
      <w:pPr>
        <w:pStyle w:val="Sinespaciado"/>
        <w:spacing w:line="360" w:lineRule="auto"/>
        <w:jc w:val="both"/>
        <w:rPr>
          <w:rFonts w:ascii="Times New Roman" w:hAnsi="Times New Roman" w:cs="Times New Roman"/>
          <w:i/>
          <w:sz w:val="24"/>
          <w:szCs w:val="24"/>
          <w:lang w:val="pt-BR"/>
        </w:rPr>
      </w:pPr>
    </w:p>
    <w:p w14:paraId="21106C74" w14:textId="77777777" w:rsidR="00EB05BF" w:rsidRPr="00522D75" w:rsidRDefault="00155498" w:rsidP="00522D75">
      <w:pPr>
        <w:spacing w:line="360" w:lineRule="auto"/>
        <w:jc w:val="both"/>
        <w:rPr>
          <w:rFonts w:ascii="Times New Roman" w:hAnsi="Times New Roman" w:cs="Times New Roman"/>
          <w:b/>
          <w:sz w:val="24"/>
          <w:szCs w:val="24"/>
        </w:rPr>
      </w:pPr>
      <w:r w:rsidRPr="00522D75">
        <w:rPr>
          <w:rFonts w:ascii="Times New Roman" w:hAnsi="Times New Roman" w:cs="Times New Roman"/>
          <w:b/>
          <w:sz w:val="24"/>
          <w:szCs w:val="24"/>
        </w:rPr>
        <w:t>Resumen</w:t>
      </w:r>
    </w:p>
    <w:p w14:paraId="0E1D56CA" w14:textId="0BD00361" w:rsidR="008E3D47" w:rsidRPr="00B83319" w:rsidRDefault="00EB05BF" w:rsidP="00522D75">
      <w:pPr>
        <w:spacing w:line="360" w:lineRule="auto"/>
        <w:jc w:val="both"/>
        <w:rPr>
          <w:rFonts w:ascii="Times New Roman" w:hAnsi="Times New Roman" w:cs="Times New Roman"/>
          <w:b/>
          <w:sz w:val="24"/>
          <w:szCs w:val="24"/>
        </w:rPr>
      </w:pPr>
      <w:r w:rsidRPr="00522D75">
        <w:rPr>
          <w:rFonts w:ascii="Times New Roman" w:hAnsi="Times New Roman" w:cs="Times New Roman"/>
          <w:b/>
          <w:sz w:val="24"/>
          <w:szCs w:val="24"/>
        </w:rPr>
        <w:t xml:space="preserve">Introducción: </w:t>
      </w:r>
      <w:r w:rsidR="002013D0" w:rsidRPr="002013D0">
        <w:rPr>
          <w:rFonts w:ascii="Times New Roman" w:hAnsi="Times New Roman" w:cs="Times New Roman"/>
          <w:color w:val="4F81BD" w:themeColor="accent1"/>
          <w:sz w:val="24"/>
          <w:szCs w:val="24"/>
        </w:rPr>
        <w:t>S</w:t>
      </w:r>
      <w:r w:rsidRPr="002013D0">
        <w:rPr>
          <w:rFonts w:ascii="Times New Roman" w:hAnsi="Times New Roman" w:cs="Times New Roman"/>
          <w:color w:val="4F81BD" w:themeColor="accent1"/>
          <w:sz w:val="24"/>
          <w:szCs w:val="24"/>
        </w:rPr>
        <w:t>e utiliza el proyecto de investigación</w:t>
      </w:r>
      <w:r w:rsidRPr="00522D75">
        <w:rPr>
          <w:rFonts w:ascii="Times New Roman" w:hAnsi="Times New Roman" w:cs="Times New Roman"/>
          <w:sz w:val="24"/>
          <w:szCs w:val="24"/>
        </w:rPr>
        <w:t xml:space="preserve"> en el aula con énfasis en el Aprendizaje Basado en Problemas, el cual promueve el aprendizaje activo y significativo, permitiendo solucionar situaciones reales de conocimiento en torno a una temática específica. Implementa los principios de la investigación formativa, como herramienta para generar nuevas alternativas en la apropiación del conocimiento. </w:t>
      </w:r>
      <w:r w:rsidRPr="00271366">
        <w:rPr>
          <w:rFonts w:ascii="Times New Roman" w:hAnsi="Times New Roman" w:cs="Times New Roman"/>
          <w:color w:val="4F81BD" w:themeColor="accent1"/>
          <w:sz w:val="24"/>
          <w:szCs w:val="24"/>
        </w:rPr>
        <w:t>Este estudio tuvo como objetivo conocer la percepción de los estudiantes</w:t>
      </w:r>
      <w:r w:rsidR="00DE3132" w:rsidRPr="00271366">
        <w:rPr>
          <w:rFonts w:ascii="Times New Roman" w:hAnsi="Times New Roman" w:cs="Times New Roman"/>
          <w:color w:val="4F81BD" w:themeColor="accent1"/>
          <w:sz w:val="24"/>
          <w:szCs w:val="24"/>
        </w:rPr>
        <w:t xml:space="preserve"> </w:t>
      </w:r>
      <w:r w:rsidR="00271366" w:rsidRPr="00271366">
        <w:rPr>
          <w:rFonts w:ascii="Times New Roman" w:hAnsi="Times New Roman" w:cs="Times New Roman"/>
          <w:color w:val="4F81BD" w:themeColor="accent1"/>
          <w:sz w:val="24"/>
          <w:szCs w:val="24"/>
        </w:rPr>
        <w:t>del programa Regencia de Farmacia</w:t>
      </w:r>
      <w:r w:rsidRPr="00271366">
        <w:rPr>
          <w:rFonts w:ascii="Times New Roman" w:hAnsi="Times New Roman" w:cs="Times New Roman"/>
          <w:color w:val="4F81BD" w:themeColor="accent1"/>
          <w:sz w:val="24"/>
          <w:szCs w:val="24"/>
        </w:rPr>
        <w:t xml:space="preserve"> frente a la utilización</w:t>
      </w:r>
      <w:r w:rsidR="00DE3132" w:rsidRPr="00271366">
        <w:rPr>
          <w:rFonts w:ascii="Times New Roman" w:hAnsi="Times New Roman" w:cs="Times New Roman"/>
          <w:color w:val="4F81BD" w:themeColor="accent1"/>
          <w:sz w:val="24"/>
          <w:szCs w:val="24"/>
        </w:rPr>
        <w:t xml:space="preserve"> </w:t>
      </w:r>
      <w:r w:rsidR="00271366" w:rsidRPr="00271366">
        <w:rPr>
          <w:rFonts w:ascii="Times New Roman" w:hAnsi="Times New Roman" w:cs="Times New Roman"/>
          <w:color w:val="4F81BD" w:themeColor="accent1"/>
          <w:sz w:val="24"/>
          <w:szCs w:val="24"/>
        </w:rPr>
        <w:t xml:space="preserve">del aprendizaje basado en </w:t>
      </w:r>
      <w:proofErr w:type="gramStart"/>
      <w:r w:rsidR="00271366" w:rsidRPr="00271366">
        <w:rPr>
          <w:rFonts w:ascii="Times New Roman" w:hAnsi="Times New Roman" w:cs="Times New Roman"/>
          <w:color w:val="4F81BD" w:themeColor="accent1"/>
          <w:sz w:val="24"/>
          <w:szCs w:val="24"/>
        </w:rPr>
        <w:t>problemas</w:t>
      </w:r>
      <w:proofErr w:type="gramEnd"/>
      <w:r w:rsidR="00271366" w:rsidRPr="00271366">
        <w:rPr>
          <w:rFonts w:ascii="Times New Roman" w:hAnsi="Times New Roman" w:cs="Times New Roman"/>
          <w:color w:val="4F81BD" w:themeColor="accent1"/>
          <w:sz w:val="24"/>
          <w:szCs w:val="24"/>
        </w:rPr>
        <w:t xml:space="preserve"> con el fin de realizar aportes al currículo</w:t>
      </w:r>
      <w:r w:rsidR="00271366">
        <w:rPr>
          <w:rFonts w:ascii="Times New Roman" w:hAnsi="Times New Roman" w:cs="Times New Roman"/>
          <w:sz w:val="24"/>
          <w:szCs w:val="24"/>
        </w:rPr>
        <w:t xml:space="preserve">. </w:t>
      </w:r>
      <w:r w:rsidRPr="00522D75">
        <w:rPr>
          <w:rFonts w:ascii="Times New Roman" w:hAnsi="Times New Roman" w:cs="Times New Roman"/>
          <w:sz w:val="24"/>
          <w:szCs w:val="24"/>
        </w:rPr>
        <w:t xml:space="preserve"> </w:t>
      </w:r>
      <w:r w:rsidRPr="00522D75">
        <w:rPr>
          <w:rFonts w:ascii="Times New Roman" w:hAnsi="Times New Roman" w:cs="Times New Roman"/>
          <w:b/>
          <w:sz w:val="24"/>
          <w:szCs w:val="24"/>
        </w:rPr>
        <w:t xml:space="preserve">Materiales y Métodos: </w:t>
      </w:r>
      <w:r w:rsidRPr="00522D75">
        <w:rPr>
          <w:rFonts w:ascii="Times New Roman" w:hAnsi="Times New Roman" w:cs="Times New Roman"/>
          <w:sz w:val="24"/>
          <w:szCs w:val="24"/>
          <w:lang w:val="es-MX"/>
        </w:rPr>
        <w:t>Estudio descriptivo y transversal</w:t>
      </w:r>
      <w:r w:rsidRPr="00522D75">
        <w:rPr>
          <w:rFonts w:ascii="Times New Roman" w:hAnsi="Times New Roman" w:cs="Times New Roman"/>
          <w:sz w:val="24"/>
          <w:szCs w:val="24"/>
        </w:rPr>
        <w:t xml:space="preserve"> realizado con una muestra no probabilística, por conveniencia, conformada por 109 estudiantes de segundo a sexto semestre. Se elaboró un cuestionario con escala tipo Likert, sometido a valoración por expertos. </w:t>
      </w:r>
      <w:r w:rsidRPr="00522D75">
        <w:rPr>
          <w:rFonts w:ascii="Times New Roman" w:hAnsi="Times New Roman" w:cs="Times New Roman"/>
          <w:b/>
          <w:sz w:val="24"/>
          <w:szCs w:val="24"/>
        </w:rPr>
        <w:t>Resultados</w:t>
      </w:r>
      <w:r w:rsidRPr="00522D75">
        <w:rPr>
          <w:rFonts w:ascii="Times New Roman" w:hAnsi="Times New Roman" w:cs="Times New Roman"/>
          <w:sz w:val="24"/>
          <w:szCs w:val="24"/>
        </w:rPr>
        <w:t>: En</w:t>
      </w:r>
      <w:r w:rsidRPr="00522D75">
        <w:rPr>
          <w:rFonts w:ascii="Times New Roman" w:hAnsi="Times New Roman" w:cs="Times New Roman"/>
          <w:b/>
          <w:sz w:val="24"/>
          <w:szCs w:val="24"/>
        </w:rPr>
        <w:t xml:space="preserve"> </w:t>
      </w:r>
      <w:r w:rsidRPr="00522D75">
        <w:rPr>
          <w:rFonts w:ascii="Times New Roman" w:hAnsi="Times New Roman" w:cs="Times New Roman"/>
          <w:sz w:val="24"/>
          <w:szCs w:val="24"/>
        </w:rPr>
        <w:t xml:space="preserve">general, los estudiantes están de acuerdo con la estrategia </w:t>
      </w:r>
      <w:r w:rsidRPr="001A40C7">
        <w:rPr>
          <w:rFonts w:ascii="Times New Roman" w:hAnsi="Times New Roman" w:cs="Times New Roman"/>
          <w:sz w:val="24"/>
          <w:szCs w:val="24"/>
        </w:rPr>
        <w:t>porque ha permitido acercarse a la investigación</w:t>
      </w:r>
      <w:r w:rsidR="00D21164" w:rsidRPr="00D21164">
        <w:rPr>
          <w:rFonts w:ascii="Times New Roman" w:hAnsi="Times New Roman" w:cs="Times New Roman"/>
          <w:sz w:val="24"/>
          <w:szCs w:val="24"/>
        </w:rPr>
        <w:t>,</w:t>
      </w:r>
      <w:r w:rsidRPr="001A40C7">
        <w:rPr>
          <w:rFonts w:ascii="Times New Roman" w:hAnsi="Times New Roman" w:cs="Times New Roman"/>
          <w:color w:val="FF0000"/>
          <w:sz w:val="24"/>
          <w:szCs w:val="24"/>
        </w:rPr>
        <w:t xml:space="preserve"> </w:t>
      </w:r>
      <w:r w:rsidR="00D21164" w:rsidRPr="00D21164">
        <w:rPr>
          <w:rFonts w:ascii="Times New Roman" w:hAnsi="Times New Roman" w:cs="Times New Roman"/>
          <w:color w:val="4F81BD" w:themeColor="accent1"/>
          <w:sz w:val="24"/>
          <w:szCs w:val="24"/>
        </w:rPr>
        <w:t>fortaleciendo</w:t>
      </w:r>
      <w:r w:rsidRPr="001A40C7">
        <w:rPr>
          <w:rFonts w:ascii="Times New Roman" w:hAnsi="Times New Roman" w:cs="Times New Roman"/>
          <w:color w:val="FF0000"/>
          <w:sz w:val="24"/>
          <w:szCs w:val="24"/>
        </w:rPr>
        <w:t xml:space="preserve"> </w:t>
      </w:r>
      <w:r w:rsidR="00D21164">
        <w:rPr>
          <w:rFonts w:ascii="Times New Roman" w:hAnsi="Times New Roman" w:cs="Times New Roman"/>
          <w:sz w:val="24"/>
          <w:szCs w:val="24"/>
        </w:rPr>
        <w:t>el pensamiento crítico;</w:t>
      </w:r>
      <w:r w:rsidRPr="00522D75">
        <w:rPr>
          <w:rFonts w:ascii="Times New Roman" w:hAnsi="Times New Roman" w:cs="Times New Roman"/>
          <w:sz w:val="24"/>
          <w:szCs w:val="24"/>
        </w:rPr>
        <w:t xml:space="preserve"> </w:t>
      </w:r>
      <w:r w:rsidR="00D21164" w:rsidRPr="00D21164">
        <w:rPr>
          <w:rFonts w:ascii="Times New Roman" w:hAnsi="Times New Roman" w:cs="Times New Roman"/>
          <w:color w:val="4F81BD" w:themeColor="accent1"/>
          <w:sz w:val="24"/>
          <w:szCs w:val="24"/>
        </w:rPr>
        <w:t>generando</w:t>
      </w:r>
      <w:r w:rsidRPr="00522D75">
        <w:rPr>
          <w:rFonts w:ascii="Times New Roman" w:hAnsi="Times New Roman" w:cs="Times New Roman"/>
          <w:sz w:val="24"/>
          <w:szCs w:val="24"/>
        </w:rPr>
        <w:t xml:space="preserve"> autonomía y responsabilidad </w:t>
      </w:r>
      <w:r w:rsidR="00D21164">
        <w:rPr>
          <w:rFonts w:ascii="Times New Roman" w:hAnsi="Times New Roman" w:cs="Times New Roman"/>
          <w:color w:val="4F81BD" w:themeColor="accent1"/>
          <w:sz w:val="24"/>
          <w:szCs w:val="24"/>
        </w:rPr>
        <w:t>frente al</w:t>
      </w:r>
      <w:r w:rsidRPr="00522D75">
        <w:rPr>
          <w:rFonts w:ascii="Times New Roman" w:hAnsi="Times New Roman" w:cs="Times New Roman"/>
          <w:sz w:val="24"/>
          <w:szCs w:val="24"/>
        </w:rPr>
        <w:t xml:space="preserve"> aprendizaje.</w:t>
      </w:r>
      <w:r w:rsidRPr="00D21164">
        <w:rPr>
          <w:rFonts w:ascii="Times New Roman" w:hAnsi="Times New Roman" w:cs="Times New Roman"/>
          <w:color w:val="4F81BD" w:themeColor="accent1"/>
          <w:sz w:val="24"/>
          <w:szCs w:val="24"/>
        </w:rPr>
        <w:t xml:space="preserve"> A medida que avanzan</w:t>
      </w:r>
      <w:r w:rsidR="00DE3132" w:rsidRPr="00D21164">
        <w:rPr>
          <w:rFonts w:ascii="Times New Roman" w:hAnsi="Times New Roman" w:cs="Times New Roman"/>
          <w:color w:val="4F81BD" w:themeColor="accent1"/>
          <w:sz w:val="24"/>
          <w:szCs w:val="24"/>
        </w:rPr>
        <w:t xml:space="preserve"> </w:t>
      </w:r>
      <w:r w:rsidR="00D21164" w:rsidRPr="00D21164">
        <w:rPr>
          <w:rFonts w:ascii="Times New Roman" w:hAnsi="Times New Roman" w:cs="Times New Roman"/>
          <w:color w:val="4F81BD" w:themeColor="accent1"/>
          <w:sz w:val="24"/>
          <w:szCs w:val="24"/>
        </w:rPr>
        <w:t>los semestres</w:t>
      </w:r>
      <w:r w:rsidR="00D21164">
        <w:rPr>
          <w:rFonts w:ascii="Times New Roman" w:hAnsi="Times New Roman" w:cs="Times New Roman"/>
          <w:color w:val="4F81BD" w:themeColor="accent1"/>
          <w:sz w:val="24"/>
          <w:szCs w:val="24"/>
        </w:rPr>
        <w:t>,</w:t>
      </w:r>
      <w:r w:rsidRPr="00522D75">
        <w:rPr>
          <w:rFonts w:ascii="Times New Roman" w:hAnsi="Times New Roman" w:cs="Times New Roman"/>
          <w:sz w:val="24"/>
          <w:szCs w:val="24"/>
        </w:rPr>
        <w:t xml:space="preserve"> le ve</w:t>
      </w:r>
      <w:r w:rsidR="00D21164">
        <w:rPr>
          <w:rFonts w:ascii="Times New Roman" w:hAnsi="Times New Roman" w:cs="Times New Roman"/>
          <w:sz w:val="24"/>
          <w:szCs w:val="24"/>
        </w:rPr>
        <w:t>n mayor utilidad</w:t>
      </w:r>
      <w:r w:rsidRPr="00522D75">
        <w:rPr>
          <w:rFonts w:ascii="Times New Roman" w:hAnsi="Times New Roman" w:cs="Times New Roman"/>
          <w:sz w:val="24"/>
          <w:szCs w:val="24"/>
        </w:rPr>
        <w:t>. Sin embargo</w:t>
      </w:r>
      <w:r w:rsidR="00D21164">
        <w:rPr>
          <w:rFonts w:ascii="Times New Roman" w:hAnsi="Times New Roman" w:cs="Times New Roman"/>
          <w:sz w:val="24"/>
          <w:szCs w:val="24"/>
        </w:rPr>
        <w:t>,</w:t>
      </w:r>
      <w:r w:rsidRPr="00522D75">
        <w:rPr>
          <w:rFonts w:ascii="Times New Roman" w:hAnsi="Times New Roman" w:cs="Times New Roman"/>
          <w:sz w:val="24"/>
          <w:szCs w:val="24"/>
        </w:rPr>
        <w:t xml:space="preserve"> falta claridad en el uso de la metodología y capacitación por parte de algunos docentes para desarrollarla eficazmente. </w:t>
      </w:r>
      <w:r w:rsidR="005A5412" w:rsidRPr="00730004">
        <w:rPr>
          <w:rFonts w:ascii="Times New Roman" w:hAnsi="Times New Roman" w:cs="Times New Roman"/>
          <w:b/>
          <w:sz w:val="24"/>
          <w:szCs w:val="24"/>
        </w:rPr>
        <w:t>Discusión:</w:t>
      </w:r>
      <w:r w:rsidRPr="00730004">
        <w:rPr>
          <w:rFonts w:ascii="Times New Roman" w:hAnsi="Times New Roman" w:cs="Times New Roman"/>
          <w:b/>
          <w:sz w:val="24"/>
          <w:szCs w:val="24"/>
        </w:rPr>
        <w:t xml:space="preserve"> </w:t>
      </w:r>
      <w:r w:rsidRPr="00730004">
        <w:rPr>
          <w:rFonts w:ascii="Times New Roman" w:hAnsi="Times New Roman" w:cs="Times New Roman"/>
          <w:sz w:val="24"/>
          <w:szCs w:val="24"/>
        </w:rPr>
        <w:t>La coordinación docente es fundamental, se debe fortalecer este aspecto para dar claridad al uso de la metodología. Implementar procesos de evaluación para determinar los avances desarrollados por los estudiantes y el impacto generado.</w:t>
      </w:r>
      <w:r w:rsidR="005A5412" w:rsidRPr="00730004">
        <w:rPr>
          <w:rFonts w:ascii="Times New Roman" w:hAnsi="Times New Roman" w:cs="Times New Roman"/>
          <w:sz w:val="24"/>
          <w:szCs w:val="24"/>
        </w:rPr>
        <w:t xml:space="preserve"> </w:t>
      </w:r>
      <w:r w:rsidR="005A5412" w:rsidRPr="00730004">
        <w:rPr>
          <w:rFonts w:ascii="Times New Roman" w:hAnsi="Times New Roman" w:cs="Times New Roman"/>
          <w:b/>
          <w:sz w:val="24"/>
          <w:szCs w:val="24"/>
        </w:rPr>
        <w:t xml:space="preserve">Conclusiones: </w:t>
      </w:r>
      <w:r w:rsidR="005A5412" w:rsidRPr="00730004">
        <w:rPr>
          <w:rFonts w:ascii="Times New Roman" w:hAnsi="Times New Roman" w:cs="Times New Roman"/>
          <w:sz w:val="24"/>
          <w:szCs w:val="24"/>
        </w:rPr>
        <w:t>Los estudiantes consideran que adquieren conocimientos y competencias que les ayudarán en la práctica profesional.</w:t>
      </w:r>
    </w:p>
    <w:p w14:paraId="16974326" w14:textId="77777777" w:rsidR="00DF51E6" w:rsidRDefault="008E3D47" w:rsidP="00522D75">
      <w:pPr>
        <w:spacing w:line="360" w:lineRule="auto"/>
        <w:jc w:val="both"/>
        <w:rPr>
          <w:rFonts w:ascii="Times New Roman" w:hAnsi="Times New Roman" w:cs="Times New Roman"/>
          <w:b/>
          <w:sz w:val="24"/>
          <w:szCs w:val="24"/>
        </w:rPr>
      </w:pPr>
      <w:r w:rsidRPr="00522D75">
        <w:rPr>
          <w:rFonts w:ascii="Times New Roman" w:hAnsi="Times New Roman" w:cs="Times New Roman"/>
          <w:b/>
          <w:sz w:val="24"/>
          <w:szCs w:val="24"/>
        </w:rPr>
        <w:t>Palabras clave:</w:t>
      </w:r>
      <w:r w:rsidRPr="00522D75">
        <w:rPr>
          <w:rFonts w:ascii="Times New Roman" w:hAnsi="Times New Roman" w:cs="Times New Roman"/>
          <w:sz w:val="24"/>
          <w:szCs w:val="24"/>
        </w:rPr>
        <w:t xml:space="preserve"> </w:t>
      </w:r>
      <w:r w:rsidR="00187C02" w:rsidRPr="00522D75">
        <w:rPr>
          <w:rFonts w:ascii="Times New Roman" w:hAnsi="Times New Roman" w:cs="Times New Roman"/>
          <w:sz w:val="24"/>
          <w:szCs w:val="24"/>
        </w:rPr>
        <w:t>Aprendizaje Basado en Problemas, Aprendizaje, Promoción de la Investigación</w:t>
      </w:r>
      <w:r w:rsidR="00DF51E6">
        <w:rPr>
          <w:rFonts w:ascii="Times New Roman" w:hAnsi="Times New Roman" w:cs="Times New Roman"/>
          <w:sz w:val="24"/>
          <w:szCs w:val="24"/>
        </w:rPr>
        <w:t>.</w:t>
      </w:r>
      <w:r w:rsidR="00EB05BF" w:rsidRPr="00522D75">
        <w:rPr>
          <w:rFonts w:ascii="Times New Roman" w:hAnsi="Times New Roman" w:cs="Times New Roman"/>
          <w:sz w:val="24"/>
          <w:szCs w:val="24"/>
        </w:rPr>
        <w:t> </w:t>
      </w:r>
      <w:r w:rsidR="00EB05BF" w:rsidRPr="00522D75">
        <w:rPr>
          <w:rFonts w:ascii="Times New Roman" w:hAnsi="Times New Roman" w:cs="Times New Roman"/>
          <w:b/>
          <w:sz w:val="24"/>
          <w:szCs w:val="24"/>
        </w:rPr>
        <w:t xml:space="preserve"> </w:t>
      </w:r>
    </w:p>
    <w:p w14:paraId="69AAC3BA" w14:textId="77777777" w:rsidR="00DA615C" w:rsidRPr="007728AC" w:rsidRDefault="00DA615C" w:rsidP="00522D75">
      <w:pPr>
        <w:spacing w:line="360" w:lineRule="auto"/>
        <w:jc w:val="both"/>
        <w:rPr>
          <w:rFonts w:ascii="Times New Roman" w:hAnsi="Times New Roman" w:cs="Times New Roman"/>
          <w:b/>
          <w:sz w:val="24"/>
          <w:szCs w:val="24"/>
        </w:rPr>
      </w:pPr>
    </w:p>
    <w:p w14:paraId="0ABBDF34" w14:textId="77777777" w:rsidR="00DA615C" w:rsidRPr="007728AC" w:rsidRDefault="00DA615C" w:rsidP="00522D75">
      <w:pPr>
        <w:spacing w:line="360" w:lineRule="auto"/>
        <w:jc w:val="both"/>
        <w:rPr>
          <w:rFonts w:ascii="Times New Roman" w:hAnsi="Times New Roman" w:cs="Times New Roman"/>
          <w:b/>
          <w:sz w:val="24"/>
          <w:szCs w:val="24"/>
        </w:rPr>
      </w:pPr>
    </w:p>
    <w:p w14:paraId="43F7D262" w14:textId="476BB998" w:rsidR="007712EA" w:rsidRPr="00DA615C" w:rsidRDefault="00155498" w:rsidP="00522D75">
      <w:pPr>
        <w:spacing w:line="360" w:lineRule="auto"/>
        <w:jc w:val="both"/>
        <w:rPr>
          <w:rFonts w:ascii="Times New Roman" w:hAnsi="Times New Roman" w:cs="Times New Roman"/>
          <w:b/>
          <w:sz w:val="24"/>
          <w:szCs w:val="24"/>
          <w:lang w:val="en-US"/>
        </w:rPr>
      </w:pPr>
      <w:r w:rsidRPr="00522D75">
        <w:rPr>
          <w:rFonts w:ascii="Times New Roman" w:hAnsi="Times New Roman" w:cs="Times New Roman"/>
          <w:b/>
          <w:sz w:val="24"/>
          <w:szCs w:val="24"/>
          <w:lang w:val="en-US"/>
        </w:rPr>
        <w:t>Abstract</w:t>
      </w:r>
    </w:p>
    <w:p w14:paraId="154EE1AE" w14:textId="181F4A59" w:rsidR="007712EA" w:rsidRPr="00730004" w:rsidRDefault="007712EA" w:rsidP="00522D75">
      <w:pPr>
        <w:spacing w:line="360" w:lineRule="auto"/>
        <w:jc w:val="both"/>
        <w:rPr>
          <w:rFonts w:ascii="Times New Roman" w:hAnsi="Times New Roman" w:cs="Times New Roman"/>
          <w:sz w:val="24"/>
          <w:szCs w:val="24"/>
          <w:lang w:val="en-US"/>
        </w:rPr>
      </w:pPr>
      <w:r w:rsidRPr="00522D75">
        <w:rPr>
          <w:rFonts w:ascii="Times New Roman" w:hAnsi="Times New Roman" w:cs="Times New Roman"/>
          <w:b/>
          <w:sz w:val="24"/>
          <w:szCs w:val="24"/>
          <w:lang w:val="en-US"/>
        </w:rPr>
        <w:t>Introduction:</w:t>
      </w:r>
      <w:r w:rsidRPr="00522D75">
        <w:rPr>
          <w:rFonts w:ascii="Times New Roman" w:hAnsi="Times New Roman" w:cs="Times New Roman"/>
          <w:sz w:val="24"/>
          <w:szCs w:val="24"/>
          <w:lang w:val="en-US"/>
        </w:rPr>
        <w:t xml:space="preserve"> </w:t>
      </w:r>
      <w:r w:rsidR="002013D0" w:rsidRPr="002013D0">
        <w:rPr>
          <w:rFonts w:ascii="Times New Roman" w:hAnsi="Times New Roman" w:cs="Times New Roman"/>
          <w:color w:val="4F81BD" w:themeColor="accent1"/>
          <w:sz w:val="24"/>
          <w:szCs w:val="24"/>
          <w:lang w:val="en-US"/>
        </w:rPr>
        <w:t>T</w:t>
      </w:r>
      <w:r w:rsidRPr="002013D0">
        <w:rPr>
          <w:rFonts w:ascii="Times New Roman" w:hAnsi="Times New Roman" w:cs="Times New Roman"/>
          <w:color w:val="4F81BD" w:themeColor="accent1"/>
          <w:sz w:val="24"/>
          <w:szCs w:val="24"/>
          <w:lang w:val="en-US"/>
        </w:rPr>
        <w:t>he research project in the classroom with an emphasis on Problem-Based Learning, promotes</w:t>
      </w:r>
      <w:r w:rsidRPr="00522D75">
        <w:rPr>
          <w:rFonts w:ascii="Times New Roman" w:hAnsi="Times New Roman" w:cs="Times New Roman"/>
          <w:sz w:val="24"/>
          <w:szCs w:val="24"/>
          <w:lang w:val="en-US"/>
        </w:rPr>
        <w:t xml:space="preserve"> active and meaningful learning, allowing </w:t>
      </w:r>
      <w:proofErr w:type="gramStart"/>
      <w:r w:rsidRPr="00522D75">
        <w:rPr>
          <w:rFonts w:ascii="Times New Roman" w:hAnsi="Times New Roman" w:cs="Times New Roman"/>
          <w:sz w:val="24"/>
          <w:szCs w:val="24"/>
          <w:lang w:val="en-US"/>
        </w:rPr>
        <w:t>to solve</w:t>
      </w:r>
      <w:proofErr w:type="gramEnd"/>
      <w:r w:rsidRPr="00522D75">
        <w:rPr>
          <w:rFonts w:ascii="Times New Roman" w:hAnsi="Times New Roman" w:cs="Times New Roman"/>
          <w:sz w:val="24"/>
          <w:szCs w:val="24"/>
          <w:lang w:val="en-US"/>
        </w:rPr>
        <w:t xml:space="preserve"> real knowledge situations Around a specific theme. It implements the principles of formative research, as a tool to generate new alternatives in the appropriation of knowledge. </w:t>
      </w:r>
      <w:r w:rsidR="00271366" w:rsidRPr="00271366">
        <w:rPr>
          <w:rFonts w:ascii="Times New Roman" w:hAnsi="Times New Roman" w:cs="Times New Roman"/>
          <w:color w:val="4F81BD" w:themeColor="accent1"/>
          <w:sz w:val="24"/>
          <w:szCs w:val="24"/>
          <w:lang w:val="en-US"/>
        </w:rPr>
        <w:t>This study aimed to know the perception of students of the Pharmacy Regency program versus the use of problem-based learning in order to make contributions to the curriculum</w:t>
      </w:r>
      <w:r w:rsidR="00271366">
        <w:rPr>
          <w:rFonts w:ascii="Times New Roman" w:hAnsi="Times New Roman" w:cs="Times New Roman"/>
          <w:color w:val="4F81BD" w:themeColor="accent1"/>
          <w:sz w:val="24"/>
          <w:szCs w:val="24"/>
          <w:lang w:val="en-US"/>
        </w:rPr>
        <w:t>.</w:t>
      </w:r>
      <w:r w:rsidRPr="00522D75">
        <w:rPr>
          <w:rFonts w:ascii="Times New Roman" w:hAnsi="Times New Roman" w:cs="Times New Roman"/>
          <w:sz w:val="24"/>
          <w:szCs w:val="24"/>
          <w:lang w:val="en-US"/>
        </w:rPr>
        <w:t xml:space="preserve"> </w:t>
      </w:r>
      <w:r w:rsidRPr="00522D75">
        <w:rPr>
          <w:rFonts w:ascii="Times New Roman" w:hAnsi="Times New Roman" w:cs="Times New Roman"/>
          <w:b/>
          <w:sz w:val="24"/>
          <w:szCs w:val="24"/>
          <w:lang w:val="en-US"/>
        </w:rPr>
        <w:t xml:space="preserve">Materials and Methods: </w:t>
      </w:r>
      <w:r w:rsidRPr="00522D75">
        <w:rPr>
          <w:rFonts w:ascii="Times New Roman" w:hAnsi="Times New Roman" w:cs="Times New Roman"/>
          <w:sz w:val="24"/>
          <w:szCs w:val="24"/>
          <w:lang w:val="en-US"/>
        </w:rPr>
        <w:t xml:space="preserve">Descriptive and cross-sectional study realized with a non-probabilistic sample, for convenience, made up of 109 students from the second to the sixth semester. A questionnaire with a </w:t>
      </w:r>
      <w:proofErr w:type="spellStart"/>
      <w:r w:rsidRPr="00522D75">
        <w:rPr>
          <w:rFonts w:ascii="Times New Roman" w:hAnsi="Times New Roman" w:cs="Times New Roman"/>
          <w:sz w:val="24"/>
          <w:szCs w:val="24"/>
          <w:lang w:val="en-US"/>
        </w:rPr>
        <w:t>Likert</w:t>
      </w:r>
      <w:proofErr w:type="spellEnd"/>
      <w:r w:rsidRPr="00522D75">
        <w:rPr>
          <w:rFonts w:ascii="Times New Roman" w:hAnsi="Times New Roman" w:cs="Times New Roman"/>
          <w:sz w:val="24"/>
          <w:szCs w:val="24"/>
          <w:lang w:val="en-US"/>
        </w:rPr>
        <w:t xml:space="preserve"> scale was drawn up and submitted to evaluation by experts. Results: In general, students agree with the strategy because it has allowed </w:t>
      </w:r>
      <w:proofErr w:type="gramStart"/>
      <w:r w:rsidRPr="00522D75">
        <w:rPr>
          <w:rFonts w:ascii="Times New Roman" w:hAnsi="Times New Roman" w:cs="Times New Roman"/>
          <w:sz w:val="24"/>
          <w:szCs w:val="24"/>
          <w:lang w:val="en-US"/>
        </w:rPr>
        <w:t>to approach</w:t>
      </w:r>
      <w:proofErr w:type="gramEnd"/>
      <w:r w:rsidRPr="00522D75">
        <w:rPr>
          <w:rFonts w:ascii="Times New Roman" w:hAnsi="Times New Roman" w:cs="Times New Roman"/>
          <w:sz w:val="24"/>
          <w:szCs w:val="24"/>
          <w:lang w:val="en-US"/>
        </w:rPr>
        <w:t xml:space="preserve"> research, </w:t>
      </w:r>
      <w:r w:rsidR="00D21164" w:rsidRPr="00D21164">
        <w:rPr>
          <w:rFonts w:ascii="Times New Roman" w:hAnsi="Times New Roman" w:cs="Times New Roman"/>
          <w:color w:val="4F81BD" w:themeColor="accent1"/>
          <w:sz w:val="24"/>
          <w:szCs w:val="24"/>
          <w:lang w:val="en-US"/>
        </w:rPr>
        <w:t>strengthening critical thinking; generating autonomy and responsibility towards learning.</w:t>
      </w:r>
      <w:r w:rsidR="00D21164" w:rsidRPr="00D21164">
        <w:rPr>
          <w:rFonts w:ascii="Times New Roman" w:hAnsi="Times New Roman" w:cs="Times New Roman"/>
          <w:sz w:val="24"/>
          <w:szCs w:val="24"/>
          <w:lang w:val="en-US"/>
        </w:rPr>
        <w:t xml:space="preserve"> </w:t>
      </w:r>
      <w:r w:rsidR="00D21164" w:rsidRPr="00D21164">
        <w:rPr>
          <w:rFonts w:ascii="Times New Roman" w:hAnsi="Times New Roman" w:cs="Times New Roman"/>
          <w:color w:val="4F81BD" w:themeColor="accent1"/>
          <w:sz w:val="24"/>
          <w:szCs w:val="24"/>
          <w:lang w:val="en-US"/>
        </w:rPr>
        <w:t>As the semesters progress, they see greater utility</w:t>
      </w:r>
      <w:r w:rsidRPr="00522D75">
        <w:rPr>
          <w:rFonts w:ascii="Times New Roman" w:hAnsi="Times New Roman" w:cs="Times New Roman"/>
          <w:sz w:val="24"/>
          <w:szCs w:val="24"/>
          <w:lang w:val="en-US"/>
        </w:rPr>
        <w:t>. However, there is a lack of clarity in the use of methodology and training by some teachers to develop it effectively</w:t>
      </w:r>
      <w:r w:rsidRPr="00730004">
        <w:rPr>
          <w:rFonts w:ascii="Times New Roman" w:hAnsi="Times New Roman" w:cs="Times New Roman"/>
          <w:sz w:val="24"/>
          <w:szCs w:val="24"/>
          <w:lang w:val="en-US"/>
        </w:rPr>
        <w:t xml:space="preserve">. </w:t>
      </w:r>
      <w:r w:rsidR="005A5412" w:rsidRPr="00730004">
        <w:rPr>
          <w:rFonts w:ascii="Times New Roman" w:hAnsi="Times New Roman" w:cs="Times New Roman"/>
          <w:b/>
          <w:sz w:val="24"/>
          <w:szCs w:val="24"/>
          <w:lang w:val="en-US"/>
        </w:rPr>
        <w:t>Discussion:</w:t>
      </w:r>
      <w:r w:rsidRPr="00730004">
        <w:rPr>
          <w:rFonts w:ascii="Times New Roman" w:hAnsi="Times New Roman" w:cs="Times New Roman"/>
          <w:b/>
          <w:sz w:val="24"/>
          <w:szCs w:val="24"/>
          <w:lang w:val="en-US"/>
        </w:rPr>
        <w:t xml:space="preserve"> </w:t>
      </w:r>
      <w:r w:rsidRPr="00730004">
        <w:rPr>
          <w:rFonts w:ascii="Times New Roman" w:hAnsi="Times New Roman" w:cs="Times New Roman"/>
          <w:sz w:val="24"/>
          <w:szCs w:val="24"/>
          <w:lang w:val="en-US"/>
        </w:rPr>
        <w:t xml:space="preserve">Teacher coordination is </w:t>
      </w:r>
      <w:proofErr w:type="gramStart"/>
      <w:r w:rsidRPr="00730004">
        <w:rPr>
          <w:rFonts w:ascii="Times New Roman" w:hAnsi="Times New Roman" w:cs="Times New Roman"/>
          <w:sz w:val="24"/>
          <w:szCs w:val="24"/>
          <w:lang w:val="en-US"/>
        </w:rPr>
        <w:t>fundamental,</w:t>
      </w:r>
      <w:proofErr w:type="gramEnd"/>
      <w:r w:rsidRPr="00730004">
        <w:rPr>
          <w:rFonts w:ascii="Times New Roman" w:hAnsi="Times New Roman" w:cs="Times New Roman"/>
          <w:sz w:val="24"/>
          <w:szCs w:val="24"/>
          <w:lang w:val="en-US"/>
        </w:rPr>
        <w:t xml:space="preserve"> this aspect must be strengthened to clarify the use of the methodology. Implement evaluation processes to determine the progress made by students and the impact generated.</w:t>
      </w:r>
      <w:r w:rsidR="005A5412" w:rsidRPr="00730004">
        <w:rPr>
          <w:rFonts w:ascii="Times New Roman" w:hAnsi="Times New Roman" w:cs="Times New Roman"/>
          <w:sz w:val="24"/>
          <w:szCs w:val="24"/>
          <w:lang w:val="en-US"/>
        </w:rPr>
        <w:t xml:space="preserve"> </w:t>
      </w:r>
      <w:r w:rsidR="005A5412" w:rsidRPr="00730004">
        <w:rPr>
          <w:rFonts w:ascii="Times New Roman" w:hAnsi="Times New Roman" w:cs="Times New Roman"/>
          <w:b/>
          <w:sz w:val="24"/>
          <w:szCs w:val="24"/>
          <w:lang w:val="en-US"/>
        </w:rPr>
        <w:t>Conclusions:</w:t>
      </w:r>
      <w:r w:rsidR="005A5412" w:rsidRPr="00730004">
        <w:rPr>
          <w:rFonts w:ascii="Times New Roman" w:hAnsi="Times New Roman" w:cs="Times New Roman"/>
          <w:sz w:val="24"/>
          <w:szCs w:val="24"/>
          <w:lang w:val="en-US"/>
        </w:rPr>
        <w:t xml:space="preserve"> Students consider that they acquire knowledge and skills that will help them in professional practice.</w:t>
      </w:r>
    </w:p>
    <w:p w14:paraId="517615F6" w14:textId="77777777" w:rsidR="00DA615C" w:rsidRDefault="008E3D47" w:rsidP="00522D75">
      <w:pPr>
        <w:spacing w:line="360" w:lineRule="auto"/>
        <w:jc w:val="both"/>
        <w:rPr>
          <w:rFonts w:ascii="Times New Roman" w:hAnsi="Times New Roman" w:cs="Times New Roman"/>
          <w:sz w:val="24"/>
          <w:szCs w:val="24"/>
          <w:lang w:val="en-US"/>
        </w:rPr>
      </w:pPr>
      <w:r w:rsidRPr="00522D75">
        <w:rPr>
          <w:rFonts w:ascii="Times New Roman" w:hAnsi="Times New Roman" w:cs="Times New Roman"/>
          <w:b/>
          <w:sz w:val="24"/>
          <w:szCs w:val="24"/>
          <w:lang w:val="en-US"/>
        </w:rPr>
        <w:t>Key words:</w:t>
      </w:r>
      <w:r w:rsidR="00187C02" w:rsidRPr="00522D75">
        <w:rPr>
          <w:rFonts w:ascii="Times New Roman" w:hAnsi="Times New Roman" w:cs="Times New Roman"/>
          <w:sz w:val="24"/>
          <w:szCs w:val="24"/>
          <w:lang w:val="en-US"/>
        </w:rPr>
        <w:t xml:space="preserve"> P</w:t>
      </w:r>
      <w:r w:rsidR="00DF51E6">
        <w:rPr>
          <w:rFonts w:ascii="Times New Roman" w:hAnsi="Times New Roman" w:cs="Times New Roman"/>
          <w:sz w:val="24"/>
          <w:szCs w:val="24"/>
          <w:lang w:val="en-US"/>
        </w:rPr>
        <w:t>roblem-Based Learning, Learning</w:t>
      </w:r>
      <w:r w:rsidR="00187C02" w:rsidRPr="00522D75">
        <w:rPr>
          <w:rFonts w:ascii="Times New Roman" w:hAnsi="Times New Roman" w:cs="Times New Roman"/>
          <w:sz w:val="24"/>
          <w:szCs w:val="24"/>
          <w:lang w:val="en-US"/>
        </w:rPr>
        <w:t>, Research Promotion</w:t>
      </w:r>
      <w:r w:rsidR="00DF51E6">
        <w:rPr>
          <w:rFonts w:ascii="Times New Roman" w:hAnsi="Times New Roman" w:cs="Times New Roman"/>
          <w:sz w:val="24"/>
          <w:szCs w:val="24"/>
          <w:lang w:val="en-US"/>
        </w:rPr>
        <w:t>.</w:t>
      </w:r>
    </w:p>
    <w:p w14:paraId="73C9BC10" w14:textId="3A8668FA" w:rsidR="007712EA" w:rsidRPr="00AC2B4B" w:rsidRDefault="00155498" w:rsidP="00522D75">
      <w:pPr>
        <w:spacing w:line="360" w:lineRule="auto"/>
        <w:jc w:val="both"/>
        <w:rPr>
          <w:rFonts w:ascii="Times New Roman" w:hAnsi="Times New Roman" w:cs="Times New Roman"/>
          <w:sz w:val="24"/>
          <w:szCs w:val="24"/>
          <w:lang w:val="pt-BR"/>
        </w:rPr>
      </w:pPr>
      <w:r w:rsidRPr="00DA615C">
        <w:rPr>
          <w:rFonts w:ascii="Times New Roman" w:hAnsi="Times New Roman" w:cs="Times New Roman"/>
          <w:b/>
          <w:sz w:val="24"/>
          <w:szCs w:val="24"/>
          <w:lang w:val="pt-BR"/>
        </w:rPr>
        <w:t>Resumo</w:t>
      </w:r>
    </w:p>
    <w:p w14:paraId="1D40A415" w14:textId="3C2FCF01" w:rsidR="007712EA" w:rsidRPr="00730004" w:rsidRDefault="007712EA" w:rsidP="00522D75">
      <w:pPr>
        <w:spacing w:line="360" w:lineRule="auto"/>
        <w:jc w:val="both"/>
        <w:rPr>
          <w:rFonts w:ascii="Times New Roman" w:hAnsi="Times New Roman" w:cs="Times New Roman"/>
          <w:sz w:val="24"/>
          <w:szCs w:val="24"/>
          <w:lang w:val="pt-BR"/>
        </w:rPr>
      </w:pPr>
      <w:r w:rsidRPr="00DF51E6">
        <w:rPr>
          <w:rFonts w:ascii="Times New Roman" w:hAnsi="Times New Roman" w:cs="Times New Roman"/>
          <w:b/>
          <w:sz w:val="24"/>
          <w:szCs w:val="24"/>
          <w:lang w:val="pt-BR"/>
        </w:rPr>
        <w:t>Introdução:</w:t>
      </w:r>
      <w:r w:rsidRPr="00DF51E6">
        <w:rPr>
          <w:rFonts w:ascii="Times New Roman" w:hAnsi="Times New Roman" w:cs="Times New Roman"/>
          <w:sz w:val="24"/>
          <w:szCs w:val="24"/>
          <w:lang w:val="pt-BR"/>
        </w:rPr>
        <w:t xml:space="preserve"> </w:t>
      </w:r>
      <w:r w:rsidR="002013D0" w:rsidRPr="002013D0">
        <w:rPr>
          <w:rFonts w:ascii="Times New Roman" w:hAnsi="Times New Roman" w:cs="Times New Roman"/>
          <w:color w:val="4F81BD" w:themeColor="accent1"/>
          <w:sz w:val="24"/>
          <w:szCs w:val="24"/>
          <w:lang w:val="pt-BR"/>
        </w:rPr>
        <w:t>P</w:t>
      </w:r>
      <w:r w:rsidRPr="002013D0">
        <w:rPr>
          <w:rFonts w:ascii="Times New Roman" w:hAnsi="Times New Roman" w:cs="Times New Roman"/>
          <w:color w:val="4F81BD" w:themeColor="accent1"/>
          <w:sz w:val="24"/>
          <w:szCs w:val="24"/>
          <w:lang w:val="pt-BR"/>
        </w:rPr>
        <w:t>rojeto de pesquisa é usado em sala de aula</w:t>
      </w:r>
      <w:r w:rsidRPr="00DF51E6">
        <w:rPr>
          <w:rFonts w:ascii="Times New Roman" w:hAnsi="Times New Roman" w:cs="Times New Roman"/>
          <w:sz w:val="24"/>
          <w:szCs w:val="24"/>
          <w:lang w:val="pt-BR"/>
        </w:rPr>
        <w:t xml:space="preserve">, com ênfase na aprendizagem baseada em problemas, que promove a aprendizagem ativa e significativa, permitindo resolver consciência situações reais em torno de um tema específico. </w:t>
      </w:r>
      <w:proofErr w:type="gramStart"/>
      <w:r w:rsidRPr="00DF51E6">
        <w:rPr>
          <w:rFonts w:ascii="Times New Roman" w:hAnsi="Times New Roman" w:cs="Times New Roman"/>
          <w:sz w:val="24"/>
          <w:szCs w:val="24"/>
          <w:lang w:val="pt-BR"/>
        </w:rPr>
        <w:t>Implementa</w:t>
      </w:r>
      <w:proofErr w:type="gramEnd"/>
      <w:r w:rsidRPr="00DF51E6">
        <w:rPr>
          <w:rFonts w:ascii="Times New Roman" w:hAnsi="Times New Roman" w:cs="Times New Roman"/>
          <w:sz w:val="24"/>
          <w:szCs w:val="24"/>
          <w:lang w:val="pt-BR"/>
        </w:rPr>
        <w:t xml:space="preserve"> os princípios da pesquisa formativa como uma ferramenta para gerar novas alternativas na apropriação do conhecimento. </w:t>
      </w:r>
      <w:r w:rsidR="00CB76A7" w:rsidRPr="00CB76A7">
        <w:rPr>
          <w:rFonts w:ascii="Times New Roman" w:hAnsi="Times New Roman" w:cs="Times New Roman"/>
          <w:color w:val="4F81BD" w:themeColor="accent1"/>
          <w:sz w:val="24"/>
          <w:szCs w:val="24"/>
          <w:lang w:val="pt-BR"/>
        </w:rPr>
        <w:t xml:space="preserve">Este estudo teve como objetivo conhecer a percepção dos alunos do </w:t>
      </w:r>
      <w:proofErr w:type="spellStart"/>
      <w:r w:rsidR="00CB76A7" w:rsidRPr="00CB76A7">
        <w:rPr>
          <w:rFonts w:ascii="Times New Roman" w:hAnsi="Times New Roman" w:cs="Times New Roman"/>
          <w:color w:val="4F81BD" w:themeColor="accent1"/>
          <w:sz w:val="24"/>
          <w:szCs w:val="24"/>
          <w:lang w:val="pt-BR"/>
        </w:rPr>
        <w:t>Regency</w:t>
      </w:r>
      <w:proofErr w:type="spellEnd"/>
      <w:r w:rsidR="00CB76A7" w:rsidRPr="00CB76A7">
        <w:rPr>
          <w:rFonts w:ascii="Times New Roman" w:hAnsi="Times New Roman" w:cs="Times New Roman"/>
          <w:color w:val="4F81BD" w:themeColor="accent1"/>
          <w:sz w:val="24"/>
          <w:szCs w:val="24"/>
          <w:lang w:val="pt-BR"/>
        </w:rPr>
        <w:t xml:space="preserve"> de programa Farmácia versus o uso de aprendizagem baseada em problemas, a fim de fazer contribuições para o currículo</w:t>
      </w:r>
      <w:r w:rsidRPr="00DF51E6">
        <w:rPr>
          <w:rFonts w:ascii="Times New Roman" w:hAnsi="Times New Roman" w:cs="Times New Roman"/>
          <w:sz w:val="24"/>
          <w:szCs w:val="24"/>
          <w:lang w:val="pt-BR"/>
        </w:rPr>
        <w:t xml:space="preserve">. </w:t>
      </w:r>
      <w:r w:rsidRPr="00DF51E6">
        <w:rPr>
          <w:rFonts w:ascii="Times New Roman" w:hAnsi="Times New Roman" w:cs="Times New Roman"/>
          <w:b/>
          <w:sz w:val="24"/>
          <w:szCs w:val="24"/>
          <w:lang w:val="pt-BR"/>
        </w:rPr>
        <w:t>Materiais e Métodos:</w:t>
      </w:r>
      <w:r w:rsidRPr="00DF51E6">
        <w:rPr>
          <w:rFonts w:ascii="Times New Roman" w:hAnsi="Times New Roman" w:cs="Times New Roman"/>
          <w:sz w:val="24"/>
          <w:szCs w:val="24"/>
          <w:lang w:val="pt-BR"/>
        </w:rPr>
        <w:t xml:space="preserve"> Este estudo foi realizado com uma amostra não aleatória, por conveniência, composta de 109 segundo através sexto semestre. </w:t>
      </w:r>
      <w:proofErr w:type="gramStart"/>
      <w:r w:rsidRPr="00DF51E6">
        <w:rPr>
          <w:rFonts w:ascii="Times New Roman" w:hAnsi="Times New Roman" w:cs="Times New Roman"/>
          <w:sz w:val="24"/>
          <w:szCs w:val="24"/>
          <w:lang w:val="pt-BR"/>
        </w:rPr>
        <w:t>uma</w:t>
      </w:r>
      <w:proofErr w:type="gramEnd"/>
      <w:r w:rsidRPr="00DF51E6">
        <w:rPr>
          <w:rFonts w:ascii="Times New Roman" w:hAnsi="Times New Roman" w:cs="Times New Roman"/>
          <w:sz w:val="24"/>
          <w:szCs w:val="24"/>
          <w:lang w:val="pt-BR"/>
        </w:rPr>
        <w:t xml:space="preserve"> escala de </w:t>
      </w:r>
      <w:proofErr w:type="spellStart"/>
      <w:r w:rsidRPr="00DF51E6">
        <w:rPr>
          <w:rFonts w:ascii="Times New Roman" w:hAnsi="Times New Roman" w:cs="Times New Roman"/>
          <w:sz w:val="24"/>
          <w:szCs w:val="24"/>
          <w:lang w:val="pt-BR"/>
        </w:rPr>
        <w:t>Likert</w:t>
      </w:r>
      <w:proofErr w:type="spellEnd"/>
      <w:r w:rsidRPr="00DF51E6">
        <w:rPr>
          <w:rFonts w:ascii="Times New Roman" w:hAnsi="Times New Roman" w:cs="Times New Roman"/>
          <w:sz w:val="24"/>
          <w:szCs w:val="24"/>
          <w:lang w:val="pt-BR"/>
        </w:rPr>
        <w:t xml:space="preserve"> questionário, submetido a avaliação por especialistas foi preparado. </w:t>
      </w:r>
      <w:r w:rsidR="00155498" w:rsidRPr="00DF51E6">
        <w:rPr>
          <w:rFonts w:ascii="Times New Roman" w:hAnsi="Times New Roman" w:cs="Times New Roman"/>
          <w:b/>
          <w:sz w:val="24"/>
          <w:szCs w:val="24"/>
          <w:lang w:val="pt-BR"/>
        </w:rPr>
        <w:t>Resultados</w:t>
      </w:r>
      <w:r w:rsidRPr="00DF51E6">
        <w:rPr>
          <w:rFonts w:ascii="Times New Roman" w:hAnsi="Times New Roman" w:cs="Times New Roman"/>
          <w:sz w:val="24"/>
          <w:szCs w:val="24"/>
          <w:lang w:val="pt-BR"/>
        </w:rPr>
        <w:t xml:space="preserve">: </w:t>
      </w:r>
      <w:r w:rsidR="00D21164" w:rsidRPr="00D21164">
        <w:rPr>
          <w:rFonts w:ascii="Times New Roman" w:hAnsi="Times New Roman" w:cs="Times New Roman"/>
          <w:color w:val="4F81BD" w:themeColor="accent1"/>
          <w:sz w:val="24"/>
          <w:szCs w:val="24"/>
          <w:lang w:val="pt-BR"/>
        </w:rPr>
        <w:t xml:space="preserve">Em geral, </w:t>
      </w:r>
      <w:r w:rsidR="00D21164" w:rsidRPr="00D21164">
        <w:rPr>
          <w:rFonts w:ascii="Times New Roman" w:hAnsi="Times New Roman" w:cs="Times New Roman"/>
          <w:color w:val="4F81BD" w:themeColor="accent1"/>
          <w:sz w:val="24"/>
          <w:szCs w:val="24"/>
          <w:lang w:val="pt-BR"/>
        </w:rPr>
        <w:lastRenderedPageBreak/>
        <w:t xml:space="preserve">os estudantes concordam com a estratégia porque permitiu a abordagem de pesquisa, fortalecendo o pensamento crítico; gerando autonomia e responsabilidade em relação à aprendizagem. Como o progresso semestres, eles </w:t>
      </w:r>
      <w:proofErr w:type="spellStart"/>
      <w:r w:rsidR="00D21164" w:rsidRPr="00D21164">
        <w:rPr>
          <w:rFonts w:ascii="Times New Roman" w:hAnsi="Times New Roman" w:cs="Times New Roman"/>
          <w:color w:val="4F81BD" w:themeColor="accent1"/>
          <w:sz w:val="24"/>
          <w:szCs w:val="24"/>
          <w:lang w:val="pt-BR"/>
        </w:rPr>
        <w:t>vêem</w:t>
      </w:r>
      <w:proofErr w:type="spellEnd"/>
      <w:r w:rsidR="00D21164" w:rsidRPr="00D21164">
        <w:rPr>
          <w:rFonts w:ascii="Times New Roman" w:hAnsi="Times New Roman" w:cs="Times New Roman"/>
          <w:color w:val="4F81BD" w:themeColor="accent1"/>
          <w:sz w:val="24"/>
          <w:szCs w:val="24"/>
          <w:lang w:val="pt-BR"/>
        </w:rPr>
        <w:t xml:space="preserve"> uma maior utilidade.</w:t>
      </w:r>
      <w:r w:rsidRPr="00DF51E6">
        <w:rPr>
          <w:rFonts w:ascii="Times New Roman" w:hAnsi="Times New Roman" w:cs="Times New Roman"/>
          <w:sz w:val="24"/>
          <w:szCs w:val="24"/>
          <w:lang w:val="pt-BR"/>
        </w:rPr>
        <w:t xml:space="preserve"> No entanto falta de clareza no uso da metodologia e formação de alguns professores para desenvolver de forma eficaz. </w:t>
      </w:r>
      <w:r w:rsidR="005A5412" w:rsidRPr="00730004">
        <w:rPr>
          <w:rFonts w:ascii="Times New Roman" w:hAnsi="Times New Roman" w:cs="Times New Roman"/>
          <w:b/>
          <w:sz w:val="24"/>
          <w:szCs w:val="24"/>
          <w:lang w:val="pt-BR"/>
        </w:rPr>
        <w:t>Discussão:</w:t>
      </w:r>
      <w:r w:rsidRPr="00730004">
        <w:rPr>
          <w:rFonts w:ascii="Times New Roman" w:hAnsi="Times New Roman" w:cs="Times New Roman"/>
          <w:b/>
          <w:sz w:val="24"/>
          <w:szCs w:val="24"/>
          <w:lang w:val="pt-BR"/>
        </w:rPr>
        <w:t xml:space="preserve"> </w:t>
      </w:r>
      <w:r w:rsidRPr="00730004">
        <w:rPr>
          <w:rFonts w:ascii="Times New Roman" w:hAnsi="Times New Roman" w:cs="Times New Roman"/>
          <w:sz w:val="24"/>
          <w:szCs w:val="24"/>
          <w:lang w:val="pt-BR"/>
        </w:rPr>
        <w:t xml:space="preserve">Ensinar a coordenação é essencial, este aspecto deve ser reforçado para dar clareza ao uso da metodologia. </w:t>
      </w:r>
      <w:proofErr w:type="gramStart"/>
      <w:r w:rsidRPr="00730004">
        <w:rPr>
          <w:rFonts w:ascii="Times New Roman" w:hAnsi="Times New Roman" w:cs="Times New Roman"/>
          <w:sz w:val="24"/>
          <w:szCs w:val="24"/>
          <w:lang w:val="pt-BR"/>
        </w:rPr>
        <w:t>Implementar</w:t>
      </w:r>
      <w:proofErr w:type="gramEnd"/>
      <w:r w:rsidRPr="00730004">
        <w:rPr>
          <w:rFonts w:ascii="Times New Roman" w:hAnsi="Times New Roman" w:cs="Times New Roman"/>
          <w:sz w:val="24"/>
          <w:szCs w:val="24"/>
          <w:lang w:val="pt-BR"/>
        </w:rPr>
        <w:t xml:space="preserve"> processos de avaliação para determinar os progressos realizados pelos alunos e o impacto gerado.</w:t>
      </w:r>
      <w:r w:rsidR="005A5412" w:rsidRPr="00730004">
        <w:rPr>
          <w:rFonts w:ascii="Times New Roman" w:hAnsi="Times New Roman" w:cs="Times New Roman"/>
          <w:sz w:val="24"/>
          <w:szCs w:val="24"/>
          <w:lang w:val="pt-BR"/>
        </w:rPr>
        <w:t xml:space="preserve"> </w:t>
      </w:r>
      <w:r w:rsidR="005A5412" w:rsidRPr="00730004">
        <w:rPr>
          <w:rFonts w:ascii="Times New Roman" w:hAnsi="Times New Roman" w:cs="Times New Roman"/>
          <w:b/>
          <w:sz w:val="24"/>
          <w:szCs w:val="24"/>
          <w:lang w:val="pt-BR"/>
        </w:rPr>
        <w:t>Conclusões</w:t>
      </w:r>
      <w:r w:rsidR="005A5412" w:rsidRPr="00730004">
        <w:rPr>
          <w:rFonts w:ascii="Times New Roman" w:hAnsi="Times New Roman" w:cs="Times New Roman"/>
          <w:sz w:val="24"/>
          <w:szCs w:val="24"/>
          <w:lang w:val="pt-BR"/>
        </w:rPr>
        <w:t>: Os alunos consideram a aquisição de conhecimentos e habilidades que irão ajudá-los na prática profissional.</w:t>
      </w:r>
    </w:p>
    <w:p w14:paraId="53E36D41" w14:textId="3D64F8C9" w:rsidR="00DF51E6" w:rsidRDefault="007728AC" w:rsidP="00522D75">
      <w:pPr>
        <w:spacing w:line="360" w:lineRule="auto"/>
        <w:jc w:val="both"/>
        <w:rPr>
          <w:rFonts w:ascii="Times New Roman" w:hAnsi="Times New Roman" w:cs="Times New Roman"/>
          <w:sz w:val="24"/>
          <w:szCs w:val="24"/>
          <w:lang w:val="pt-BR"/>
        </w:rPr>
      </w:pPr>
      <w:r>
        <w:rPr>
          <w:rFonts w:ascii="Times New Roman" w:hAnsi="Times New Roman" w:cs="Times New Roman"/>
          <w:b/>
          <w:sz w:val="24"/>
          <w:szCs w:val="24"/>
          <w:lang w:val="pt-BR"/>
        </w:rPr>
        <w:t>Palavras chave</w:t>
      </w:r>
      <w:r w:rsidR="008E3D47" w:rsidRPr="00DF51E6">
        <w:rPr>
          <w:rFonts w:ascii="Times New Roman" w:hAnsi="Times New Roman" w:cs="Times New Roman"/>
          <w:b/>
          <w:sz w:val="24"/>
          <w:szCs w:val="24"/>
          <w:lang w:val="pt-BR"/>
        </w:rPr>
        <w:t>:</w:t>
      </w:r>
      <w:r w:rsidR="00187C02" w:rsidRPr="00DF51E6">
        <w:rPr>
          <w:rFonts w:ascii="Times New Roman" w:hAnsi="Times New Roman" w:cs="Times New Roman"/>
          <w:sz w:val="24"/>
          <w:szCs w:val="24"/>
          <w:lang w:val="pt-BR"/>
        </w:rPr>
        <w:t xml:space="preserve"> Aprendizagem Baseada em Pro</w:t>
      </w:r>
      <w:r w:rsidR="00DF51E6">
        <w:rPr>
          <w:rFonts w:ascii="Times New Roman" w:hAnsi="Times New Roman" w:cs="Times New Roman"/>
          <w:sz w:val="24"/>
          <w:szCs w:val="24"/>
          <w:lang w:val="pt-BR"/>
        </w:rPr>
        <w:t>blemas, Aprendizagem</w:t>
      </w:r>
      <w:r w:rsidR="00187C02" w:rsidRPr="00DF51E6">
        <w:rPr>
          <w:rFonts w:ascii="Times New Roman" w:hAnsi="Times New Roman" w:cs="Times New Roman"/>
          <w:sz w:val="24"/>
          <w:szCs w:val="24"/>
          <w:lang w:val="pt-BR"/>
        </w:rPr>
        <w:t>, Promoção da Pesquisa</w:t>
      </w:r>
      <w:r w:rsidR="00DF51E6">
        <w:rPr>
          <w:rFonts w:ascii="Times New Roman" w:hAnsi="Times New Roman" w:cs="Times New Roman"/>
          <w:sz w:val="24"/>
          <w:szCs w:val="24"/>
          <w:lang w:val="pt-BR"/>
        </w:rPr>
        <w:t>.</w:t>
      </w:r>
    </w:p>
    <w:p w14:paraId="56E33639" w14:textId="77777777" w:rsidR="00C43AB6" w:rsidRPr="00730004" w:rsidRDefault="00DD3C06" w:rsidP="00522D75">
      <w:pPr>
        <w:spacing w:line="360" w:lineRule="auto"/>
        <w:jc w:val="both"/>
        <w:rPr>
          <w:rFonts w:ascii="Times New Roman" w:hAnsi="Times New Roman" w:cs="Times New Roman"/>
          <w:sz w:val="24"/>
          <w:szCs w:val="24"/>
        </w:rPr>
      </w:pPr>
      <w:r w:rsidRPr="00522D75">
        <w:rPr>
          <w:rFonts w:ascii="Times New Roman" w:hAnsi="Times New Roman" w:cs="Times New Roman"/>
          <w:b/>
          <w:sz w:val="24"/>
          <w:szCs w:val="24"/>
        </w:rPr>
        <w:t>INTRODUCCIÓN</w:t>
      </w:r>
    </w:p>
    <w:p w14:paraId="65A3F9DA" w14:textId="77777777" w:rsidR="00155498" w:rsidRPr="00522D75" w:rsidRDefault="00BC558E"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Una de las estrategias didácticas que se utiliza en el Progra</w:t>
      </w:r>
      <w:r w:rsidR="003A71A6" w:rsidRPr="00522D75">
        <w:rPr>
          <w:rFonts w:ascii="Times New Roman" w:hAnsi="Times New Roman" w:cs="Times New Roman"/>
          <w:sz w:val="24"/>
          <w:szCs w:val="24"/>
        </w:rPr>
        <w:t xml:space="preserve">ma de Tecnología </w:t>
      </w:r>
      <w:r w:rsidRPr="00522D75">
        <w:rPr>
          <w:rFonts w:ascii="Times New Roman" w:hAnsi="Times New Roman" w:cs="Times New Roman"/>
          <w:sz w:val="24"/>
          <w:szCs w:val="24"/>
        </w:rPr>
        <w:t>e</w:t>
      </w:r>
      <w:r w:rsidR="003A71A6" w:rsidRPr="00522D75">
        <w:rPr>
          <w:rFonts w:ascii="Times New Roman" w:hAnsi="Times New Roman" w:cs="Times New Roman"/>
          <w:sz w:val="24"/>
          <w:szCs w:val="24"/>
        </w:rPr>
        <w:t>n</w:t>
      </w:r>
      <w:r w:rsidRPr="00522D75">
        <w:rPr>
          <w:rFonts w:ascii="Times New Roman" w:hAnsi="Times New Roman" w:cs="Times New Roman"/>
          <w:sz w:val="24"/>
          <w:szCs w:val="24"/>
        </w:rPr>
        <w:t xml:space="preserve"> Regencia de Farmacia de la Universidad de los Llanos</w:t>
      </w:r>
      <w:r w:rsidR="00CC0796" w:rsidRPr="00522D75">
        <w:rPr>
          <w:rFonts w:ascii="Times New Roman" w:hAnsi="Times New Roman" w:cs="Times New Roman"/>
          <w:sz w:val="24"/>
          <w:szCs w:val="24"/>
        </w:rPr>
        <w:t xml:space="preserve"> es el proyecto de investigación en el aula </w:t>
      </w:r>
      <w:r w:rsidR="00E63C08" w:rsidRPr="00522D75">
        <w:rPr>
          <w:rFonts w:ascii="Times New Roman" w:hAnsi="Times New Roman" w:cs="Times New Roman"/>
          <w:sz w:val="24"/>
          <w:szCs w:val="24"/>
        </w:rPr>
        <w:t xml:space="preserve">denominado (PIARF), </w:t>
      </w:r>
      <w:r w:rsidR="003A71A6" w:rsidRPr="00522D75">
        <w:rPr>
          <w:rFonts w:ascii="Times New Roman" w:hAnsi="Times New Roman" w:cs="Times New Roman"/>
          <w:sz w:val="24"/>
          <w:szCs w:val="24"/>
        </w:rPr>
        <w:t>con énfasis</w:t>
      </w:r>
      <w:r w:rsidR="00CC0796" w:rsidRPr="00522D75">
        <w:rPr>
          <w:rFonts w:ascii="Times New Roman" w:hAnsi="Times New Roman" w:cs="Times New Roman"/>
          <w:sz w:val="24"/>
          <w:szCs w:val="24"/>
        </w:rPr>
        <w:t xml:space="preserve"> en el Aprendizaje Basado en Problemas (ABP), q</w:t>
      </w:r>
      <w:r w:rsidR="00946974" w:rsidRPr="00522D75">
        <w:rPr>
          <w:rFonts w:ascii="Times New Roman" w:hAnsi="Times New Roman" w:cs="Times New Roman"/>
          <w:sz w:val="24"/>
          <w:szCs w:val="24"/>
        </w:rPr>
        <w:t xml:space="preserve">ue promueve en el estudiante </w:t>
      </w:r>
      <w:r w:rsidR="006B2912" w:rsidRPr="00522D75">
        <w:rPr>
          <w:rFonts w:ascii="Times New Roman" w:hAnsi="Times New Roman" w:cs="Times New Roman"/>
          <w:sz w:val="24"/>
          <w:szCs w:val="24"/>
        </w:rPr>
        <w:t>el aprendizaje activo</w:t>
      </w:r>
      <w:r w:rsidR="00CC0796" w:rsidRPr="00522D75">
        <w:rPr>
          <w:rFonts w:ascii="Times New Roman" w:hAnsi="Times New Roman" w:cs="Times New Roman"/>
          <w:sz w:val="24"/>
          <w:szCs w:val="24"/>
        </w:rPr>
        <w:t xml:space="preserve"> y signif</w:t>
      </w:r>
      <w:r w:rsidR="006B2912" w:rsidRPr="00522D75">
        <w:rPr>
          <w:rFonts w:ascii="Times New Roman" w:hAnsi="Times New Roman" w:cs="Times New Roman"/>
          <w:sz w:val="24"/>
          <w:szCs w:val="24"/>
        </w:rPr>
        <w:t>icativo</w:t>
      </w:r>
      <w:r w:rsidR="00CC0796" w:rsidRPr="00522D75">
        <w:rPr>
          <w:rFonts w:ascii="Times New Roman" w:hAnsi="Times New Roman" w:cs="Times New Roman"/>
          <w:sz w:val="24"/>
          <w:szCs w:val="24"/>
        </w:rPr>
        <w:t xml:space="preserve">, que le permite solucionar problemas reales de conocimiento en torno a una temática o área específica, además de recolectar y procesar información de manera eficiente a partir de la tutoría funcional del profesor. El proyecto está orientado a la formación integral de los estudiantes, de tal manera que puedan aplicar los conocimientos en las situaciones o circunstancias que les demanda la sociedad, propias de su cotidianidad particular y profesional.  </w:t>
      </w:r>
      <w:r w:rsidR="00DF51E6" w:rsidRPr="00522D75">
        <w:rPr>
          <w:rFonts w:ascii="Times New Roman" w:hAnsi="Times New Roman" w:cs="Times New Roman"/>
          <w:sz w:val="24"/>
          <w:szCs w:val="24"/>
        </w:rPr>
        <w:t>Además,</w:t>
      </w:r>
      <w:r w:rsidR="00CC0796" w:rsidRPr="00522D75">
        <w:rPr>
          <w:rFonts w:ascii="Times New Roman" w:hAnsi="Times New Roman" w:cs="Times New Roman"/>
          <w:sz w:val="24"/>
          <w:szCs w:val="24"/>
        </w:rPr>
        <w:t xml:space="preserve"> se busca articular los conocimientos previos con los nuevos</w:t>
      </w:r>
      <w:r w:rsidR="008D1C4C" w:rsidRPr="00522D75">
        <w:rPr>
          <w:rFonts w:ascii="Times New Roman" w:hAnsi="Times New Roman" w:cs="Times New Roman"/>
          <w:sz w:val="24"/>
          <w:szCs w:val="24"/>
        </w:rPr>
        <w:t>; implementado</w:t>
      </w:r>
      <w:r w:rsidR="00E63C08" w:rsidRPr="00522D75">
        <w:rPr>
          <w:rFonts w:ascii="Times New Roman" w:hAnsi="Times New Roman" w:cs="Times New Roman"/>
          <w:sz w:val="24"/>
          <w:szCs w:val="24"/>
        </w:rPr>
        <w:t xml:space="preserve"> los principios de la investigación formativa, como herramienta para generar </w:t>
      </w:r>
      <w:r w:rsidR="00946974" w:rsidRPr="00522D75">
        <w:rPr>
          <w:rFonts w:ascii="Times New Roman" w:hAnsi="Times New Roman" w:cs="Times New Roman"/>
          <w:sz w:val="24"/>
          <w:szCs w:val="24"/>
        </w:rPr>
        <w:t>nuevas alternativas</w:t>
      </w:r>
      <w:r w:rsidR="00E63C08" w:rsidRPr="00522D75">
        <w:rPr>
          <w:rFonts w:ascii="Times New Roman" w:hAnsi="Times New Roman" w:cs="Times New Roman"/>
          <w:sz w:val="24"/>
          <w:szCs w:val="24"/>
        </w:rPr>
        <w:t xml:space="preserve"> en la apropiación del co</w:t>
      </w:r>
      <w:r w:rsidR="003A71A6" w:rsidRPr="00522D75">
        <w:rPr>
          <w:rFonts w:ascii="Times New Roman" w:hAnsi="Times New Roman" w:cs="Times New Roman"/>
          <w:sz w:val="24"/>
          <w:szCs w:val="24"/>
        </w:rPr>
        <w:t>nocimiento, fortaleciendo</w:t>
      </w:r>
      <w:r w:rsidR="00E63C08" w:rsidRPr="00522D75">
        <w:rPr>
          <w:rFonts w:ascii="Times New Roman" w:hAnsi="Times New Roman" w:cs="Times New Roman"/>
          <w:sz w:val="24"/>
          <w:szCs w:val="24"/>
        </w:rPr>
        <w:t xml:space="preserve"> el proceso enseñanza-aprendizaje de la co</w:t>
      </w:r>
      <w:r w:rsidR="003A71A6" w:rsidRPr="00522D75">
        <w:rPr>
          <w:rFonts w:ascii="Times New Roman" w:hAnsi="Times New Roman" w:cs="Times New Roman"/>
          <w:sz w:val="24"/>
          <w:szCs w:val="24"/>
        </w:rPr>
        <w:t>munidad educativa del progra</w:t>
      </w:r>
      <w:r w:rsidR="006B2912" w:rsidRPr="00522D75">
        <w:rPr>
          <w:rFonts w:ascii="Times New Roman" w:hAnsi="Times New Roman" w:cs="Times New Roman"/>
          <w:sz w:val="24"/>
          <w:szCs w:val="24"/>
        </w:rPr>
        <w:t>ma</w:t>
      </w:r>
      <w:r w:rsidR="00E63C08" w:rsidRPr="00522D75">
        <w:rPr>
          <w:rFonts w:ascii="Times New Roman" w:hAnsi="Times New Roman" w:cs="Times New Roman"/>
          <w:sz w:val="24"/>
          <w:szCs w:val="24"/>
        </w:rPr>
        <w:t xml:space="preserve"> Tecnología </w:t>
      </w:r>
      <w:r w:rsidR="006B2912" w:rsidRPr="00522D75">
        <w:rPr>
          <w:rFonts w:ascii="Times New Roman" w:hAnsi="Times New Roman" w:cs="Times New Roman"/>
          <w:sz w:val="24"/>
          <w:szCs w:val="24"/>
        </w:rPr>
        <w:t xml:space="preserve">en </w:t>
      </w:r>
      <w:r w:rsidR="00E63C08" w:rsidRPr="00522D75">
        <w:rPr>
          <w:rFonts w:ascii="Times New Roman" w:hAnsi="Times New Roman" w:cs="Times New Roman"/>
          <w:sz w:val="24"/>
          <w:szCs w:val="24"/>
        </w:rPr>
        <w:t>Regencia de Farmacia.</w:t>
      </w:r>
    </w:p>
    <w:p w14:paraId="5EB51588" w14:textId="00C0D48B" w:rsidR="00C94C17" w:rsidRDefault="00B5037E" w:rsidP="00522D75">
      <w:pPr>
        <w:spacing w:line="360" w:lineRule="auto"/>
        <w:jc w:val="both"/>
        <w:rPr>
          <w:rFonts w:ascii="Times New Roman" w:hAnsi="Times New Roman" w:cs="Times New Roman"/>
          <w:sz w:val="24"/>
          <w:szCs w:val="24"/>
          <w:lang w:val="es-MX"/>
        </w:rPr>
      </w:pPr>
      <w:r w:rsidRPr="00522D75">
        <w:rPr>
          <w:rFonts w:ascii="Times New Roman" w:hAnsi="Times New Roman" w:cs="Times New Roman"/>
          <w:sz w:val="24"/>
          <w:szCs w:val="24"/>
          <w:lang w:val="es-MX"/>
        </w:rPr>
        <w:t xml:space="preserve">El PIARF favorece la formación integral acercando a los estudiantes desde los primeros semestres a que confronten los conocimientos </w:t>
      </w:r>
      <w:r w:rsidR="00DF51E6" w:rsidRPr="00522D75">
        <w:rPr>
          <w:rFonts w:ascii="Times New Roman" w:hAnsi="Times New Roman" w:cs="Times New Roman"/>
          <w:sz w:val="24"/>
          <w:szCs w:val="24"/>
          <w:lang w:val="es-MX"/>
        </w:rPr>
        <w:t>apropiados en</w:t>
      </w:r>
      <w:r w:rsidRPr="00522D75">
        <w:rPr>
          <w:rFonts w:ascii="Times New Roman" w:hAnsi="Times New Roman" w:cs="Times New Roman"/>
          <w:sz w:val="24"/>
          <w:szCs w:val="24"/>
          <w:lang w:val="es-MX"/>
        </w:rPr>
        <w:t xml:space="preserve"> el aula con la realidad del contexto. En tal sentido, </w:t>
      </w:r>
      <w:r w:rsidRPr="00522D75">
        <w:rPr>
          <w:rFonts w:ascii="Times New Roman" w:hAnsi="Times New Roman" w:cs="Times New Roman"/>
          <w:sz w:val="24"/>
          <w:szCs w:val="24"/>
        </w:rPr>
        <w:t xml:space="preserve">el docente actúa como tutor planteando la situación problema, estructurando el contenido, controlando el tiempo, asesorando y coordinando permanentemente las actividades del grupo. La estrategia se emplea conformando grupos de máximo 5 y mínimo 3 estudiantes. Cada semestre tiene un docente asesor y debe reunirse semanalmente con el grupo asignado para </w:t>
      </w:r>
      <w:r w:rsidRPr="00522D75">
        <w:rPr>
          <w:rFonts w:ascii="Times New Roman" w:hAnsi="Times New Roman" w:cs="Times New Roman"/>
          <w:sz w:val="24"/>
          <w:szCs w:val="24"/>
        </w:rPr>
        <w:lastRenderedPageBreak/>
        <w:t xml:space="preserve">coordinar las actividades. </w:t>
      </w:r>
      <w:r w:rsidR="00C94C17" w:rsidRPr="00522D75">
        <w:rPr>
          <w:rFonts w:ascii="Times New Roman" w:hAnsi="Times New Roman" w:cs="Times New Roman"/>
          <w:sz w:val="24"/>
          <w:szCs w:val="24"/>
        </w:rPr>
        <w:t>El proyecto se lleva a cabo en cinco fases</w:t>
      </w:r>
      <w:r w:rsidR="00655910" w:rsidRPr="007728AC">
        <w:rPr>
          <w:rFonts w:ascii="Times New Roman" w:hAnsi="Times New Roman" w:cs="Times New Roman"/>
          <w:sz w:val="24"/>
          <w:szCs w:val="24"/>
        </w:rPr>
        <w:t xml:space="preserve"> (</w:t>
      </w:r>
      <w:r w:rsidR="00655910" w:rsidRPr="00DD6CF2">
        <w:rPr>
          <w:rFonts w:ascii="Times New Roman" w:hAnsi="Times New Roman" w:cs="Times New Roman"/>
          <w:color w:val="0070C0"/>
          <w:sz w:val="24"/>
          <w:szCs w:val="24"/>
        </w:rPr>
        <w:t>Figura 1</w:t>
      </w:r>
      <w:r w:rsidR="00655910" w:rsidRPr="007728AC">
        <w:rPr>
          <w:rFonts w:ascii="Times New Roman" w:hAnsi="Times New Roman" w:cs="Times New Roman"/>
          <w:sz w:val="24"/>
          <w:szCs w:val="24"/>
        </w:rPr>
        <w:t>)</w:t>
      </w:r>
      <w:r w:rsidR="00C94C17" w:rsidRPr="007728AC">
        <w:rPr>
          <w:rFonts w:ascii="Times New Roman" w:hAnsi="Times New Roman" w:cs="Times New Roman"/>
          <w:sz w:val="24"/>
          <w:szCs w:val="24"/>
        </w:rPr>
        <w:t>;</w:t>
      </w:r>
      <w:r w:rsidR="00C94C17" w:rsidRPr="00522D75">
        <w:rPr>
          <w:rFonts w:ascii="Times New Roman" w:hAnsi="Times New Roman" w:cs="Times New Roman"/>
          <w:sz w:val="24"/>
          <w:szCs w:val="24"/>
        </w:rPr>
        <w:t xml:space="preserve"> la primera se denomina de preparación, la segunda de presentación, la </w:t>
      </w:r>
      <w:r w:rsidR="00C94C17" w:rsidRPr="00522D75">
        <w:rPr>
          <w:rFonts w:ascii="Times New Roman" w:hAnsi="Times New Roman" w:cs="Times New Roman"/>
          <w:sz w:val="24"/>
          <w:szCs w:val="24"/>
          <w:lang w:val="es-MX"/>
        </w:rPr>
        <w:t xml:space="preserve">tercera de acompañamiento, la cuarta de socialización y la quinta de reconocimiento. A </w:t>
      </w:r>
      <w:r w:rsidR="00DF51E6" w:rsidRPr="00522D75">
        <w:rPr>
          <w:rFonts w:ascii="Times New Roman" w:hAnsi="Times New Roman" w:cs="Times New Roman"/>
          <w:sz w:val="24"/>
          <w:szCs w:val="24"/>
          <w:lang w:val="es-MX"/>
        </w:rPr>
        <w:t>continuación,</w:t>
      </w:r>
      <w:r w:rsidR="00C94C17" w:rsidRPr="00522D75">
        <w:rPr>
          <w:rFonts w:ascii="Times New Roman" w:hAnsi="Times New Roman" w:cs="Times New Roman"/>
          <w:sz w:val="24"/>
          <w:szCs w:val="24"/>
          <w:lang w:val="es-MX"/>
        </w:rPr>
        <w:t xml:space="preserve"> se describen:</w:t>
      </w:r>
    </w:p>
    <w:p w14:paraId="4CAC0C10" w14:textId="2CA5AA6E" w:rsidR="00461518" w:rsidRDefault="00267C3D" w:rsidP="00F73094">
      <w:pPr>
        <w:spacing w:line="360" w:lineRule="auto"/>
        <w:jc w:val="center"/>
        <w:rPr>
          <w:rFonts w:ascii="Times New Roman" w:hAnsi="Times New Roman" w:cs="Times New Roman"/>
          <w:sz w:val="24"/>
          <w:szCs w:val="24"/>
          <w:lang w:val="es-MX"/>
        </w:rPr>
      </w:pPr>
      <w:r>
        <w:rPr>
          <w:noProof/>
        </w:rPr>
        <w:drawing>
          <wp:inline distT="0" distB="0" distL="0" distR="0" wp14:anchorId="6A058643" wp14:editId="70FCB372">
            <wp:extent cx="4600575" cy="5486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00575" cy="5486400"/>
                    </a:xfrm>
                    <a:prstGeom prst="rect">
                      <a:avLst/>
                    </a:prstGeom>
                  </pic:spPr>
                </pic:pic>
              </a:graphicData>
            </a:graphic>
          </wp:inline>
        </w:drawing>
      </w:r>
    </w:p>
    <w:p w14:paraId="1F2E50D1" w14:textId="1B4179AA" w:rsidR="00155498" w:rsidRPr="00522D75" w:rsidRDefault="00155498" w:rsidP="00DF51E6">
      <w:pPr>
        <w:spacing w:line="360" w:lineRule="auto"/>
        <w:jc w:val="center"/>
        <w:rPr>
          <w:rFonts w:ascii="Times New Roman" w:hAnsi="Times New Roman" w:cs="Times New Roman"/>
          <w:b/>
          <w:sz w:val="24"/>
          <w:szCs w:val="24"/>
          <w:lang w:val="es-MX"/>
        </w:rPr>
      </w:pPr>
      <w:r w:rsidRPr="00522D75">
        <w:rPr>
          <w:rFonts w:ascii="Times New Roman" w:hAnsi="Times New Roman" w:cs="Times New Roman"/>
          <w:b/>
          <w:sz w:val="24"/>
          <w:szCs w:val="24"/>
          <w:lang w:val="es-MX"/>
        </w:rPr>
        <w:t xml:space="preserve">Figura No. 1 </w:t>
      </w:r>
      <w:r w:rsidRPr="0058229A">
        <w:rPr>
          <w:rFonts w:ascii="Times New Roman" w:hAnsi="Times New Roman" w:cs="Times New Roman"/>
          <w:b/>
          <w:color w:val="4F81BD" w:themeColor="accent1"/>
          <w:sz w:val="24"/>
          <w:szCs w:val="24"/>
          <w:lang w:val="es-MX"/>
        </w:rPr>
        <w:t>Fases para desarrollar el</w:t>
      </w:r>
      <w:r w:rsidR="00DE3132" w:rsidRPr="0058229A">
        <w:rPr>
          <w:rFonts w:ascii="Times New Roman" w:hAnsi="Times New Roman" w:cs="Times New Roman"/>
          <w:b/>
          <w:color w:val="4F81BD" w:themeColor="accent1"/>
          <w:sz w:val="24"/>
          <w:szCs w:val="24"/>
          <w:lang w:val="es-MX"/>
        </w:rPr>
        <w:t xml:space="preserve"> proyecto de investigación en el aula </w:t>
      </w:r>
      <w:r w:rsidRPr="0058229A">
        <w:rPr>
          <w:rFonts w:ascii="Times New Roman" w:hAnsi="Times New Roman" w:cs="Times New Roman"/>
          <w:b/>
          <w:strike/>
          <w:color w:val="4F81BD" w:themeColor="accent1"/>
          <w:sz w:val="24"/>
          <w:szCs w:val="24"/>
          <w:lang w:val="es-MX"/>
        </w:rPr>
        <w:t xml:space="preserve"> </w:t>
      </w:r>
    </w:p>
    <w:p w14:paraId="4EDF2031" w14:textId="77777777" w:rsidR="00C94C17" w:rsidRPr="00DF51E6" w:rsidRDefault="00717A7D" w:rsidP="00522D75">
      <w:pPr>
        <w:spacing w:line="360" w:lineRule="auto"/>
        <w:jc w:val="both"/>
        <w:rPr>
          <w:rFonts w:ascii="Times New Roman" w:hAnsi="Times New Roman" w:cs="Times New Roman"/>
          <w:i/>
          <w:sz w:val="24"/>
          <w:szCs w:val="24"/>
          <w:lang w:val="es-MX"/>
        </w:rPr>
      </w:pPr>
      <w:r w:rsidRPr="00DF51E6">
        <w:rPr>
          <w:rFonts w:ascii="Times New Roman" w:hAnsi="Times New Roman" w:cs="Times New Roman"/>
          <w:i/>
          <w:sz w:val="24"/>
          <w:szCs w:val="24"/>
          <w:lang w:val="es-MX"/>
        </w:rPr>
        <w:t>Fuente: E</w:t>
      </w:r>
      <w:r w:rsidR="00C94C17" w:rsidRPr="00DF51E6">
        <w:rPr>
          <w:rFonts w:ascii="Times New Roman" w:hAnsi="Times New Roman" w:cs="Times New Roman"/>
          <w:i/>
          <w:sz w:val="24"/>
          <w:szCs w:val="24"/>
          <w:lang w:val="es-MX"/>
        </w:rPr>
        <w:t>laboración propia de los autores</w:t>
      </w:r>
    </w:p>
    <w:p w14:paraId="60E2CF77" w14:textId="25B66A76" w:rsidR="00B5037E" w:rsidRPr="00522D75" w:rsidRDefault="0058229A" w:rsidP="00522D75">
      <w:pPr>
        <w:spacing w:line="360" w:lineRule="auto"/>
        <w:jc w:val="both"/>
        <w:rPr>
          <w:rFonts w:ascii="Times New Roman" w:hAnsi="Times New Roman" w:cs="Times New Roman"/>
          <w:sz w:val="24"/>
          <w:szCs w:val="24"/>
        </w:rPr>
      </w:pPr>
      <w:r w:rsidRPr="0058229A">
        <w:rPr>
          <w:rFonts w:ascii="Times New Roman" w:hAnsi="Times New Roman" w:cs="Times New Roman"/>
          <w:color w:val="4F81BD" w:themeColor="accent1"/>
          <w:sz w:val="24"/>
          <w:szCs w:val="24"/>
        </w:rPr>
        <w:t>Cada grupo de trabajo debe entregar un informe como</w:t>
      </w:r>
      <w:r w:rsidR="00DE3132" w:rsidRPr="0058229A">
        <w:rPr>
          <w:rFonts w:ascii="Times New Roman" w:hAnsi="Times New Roman" w:cs="Times New Roman"/>
          <w:color w:val="4F81BD" w:themeColor="accent1"/>
          <w:sz w:val="24"/>
          <w:szCs w:val="24"/>
        </w:rPr>
        <w:t xml:space="preserve"> </w:t>
      </w:r>
      <w:r w:rsidR="00B5037E" w:rsidRPr="00522D75">
        <w:rPr>
          <w:rFonts w:ascii="Times New Roman" w:hAnsi="Times New Roman" w:cs="Times New Roman"/>
          <w:sz w:val="24"/>
          <w:szCs w:val="24"/>
        </w:rPr>
        <w:t xml:space="preserve">evidencia de su trabajo y al finalizar el semestre socializan los resultados del PIARF, en presencia de todos los docentes quienes evalúan </w:t>
      </w:r>
      <w:r w:rsidR="00B5037E" w:rsidRPr="00522D75">
        <w:rPr>
          <w:rFonts w:ascii="Times New Roman" w:hAnsi="Times New Roman" w:cs="Times New Roman"/>
          <w:sz w:val="24"/>
          <w:szCs w:val="24"/>
        </w:rPr>
        <w:lastRenderedPageBreak/>
        <w:t>los trabajos, los más represen</w:t>
      </w:r>
      <w:r w:rsidR="00870C60" w:rsidRPr="00522D75">
        <w:rPr>
          <w:rFonts w:ascii="Times New Roman" w:hAnsi="Times New Roman" w:cs="Times New Roman"/>
          <w:sz w:val="24"/>
          <w:szCs w:val="24"/>
        </w:rPr>
        <w:t>tativos se exponen en eventos</w:t>
      </w:r>
      <w:r w:rsidR="00B5037E" w:rsidRPr="00522D75">
        <w:rPr>
          <w:rFonts w:ascii="Times New Roman" w:hAnsi="Times New Roman" w:cs="Times New Roman"/>
          <w:sz w:val="24"/>
          <w:szCs w:val="24"/>
        </w:rPr>
        <w:t xml:space="preserve"> académicos </w:t>
      </w:r>
      <w:r w:rsidR="00870C60" w:rsidRPr="00522D75">
        <w:rPr>
          <w:rFonts w:ascii="Times New Roman" w:hAnsi="Times New Roman" w:cs="Times New Roman"/>
          <w:sz w:val="24"/>
          <w:szCs w:val="24"/>
        </w:rPr>
        <w:t xml:space="preserve">dentro y </w:t>
      </w:r>
      <w:r w:rsidR="00B5037E" w:rsidRPr="00522D75">
        <w:rPr>
          <w:rFonts w:ascii="Times New Roman" w:hAnsi="Times New Roman" w:cs="Times New Roman"/>
          <w:sz w:val="24"/>
          <w:szCs w:val="24"/>
        </w:rPr>
        <w:t>fuera de la Universidad</w:t>
      </w:r>
      <w:r w:rsidR="00870C60" w:rsidRPr="00522D75">
        <w:rPr>
          <w:rFonts w:ascii="Times New Roman" w:hAnsi="Times New Roman" w:cs="Times New Roman"/>
          <w:sz w:val="24"/>
          <w:szCs w:val="24"/>
        </w:rPr>
        <w:t>.</w:t>
      </w:r>
    </w:p>
    <w:p w14:paraId="783DF5FF" w14:textId="06756AEA" w:rsidR="00303C7A" w:rsidRPr="00522D75" w:rsidRDefault="003A71A6"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A</w:t>
      </w:r>
      <w:r w:rsidR="00FF405B" w:rsidRPr="00522D75">
        <w:rPr>
          <w:rFonts w:ascii="Times New Roman" w:hAnsi="Times New Roman" w:cs="Times New Roman"/>
          <w:sz w:val="24"/>
          <w:szCs w:val="24"/>
        </w:rPr>
        <w:t>hora bien, a</w:t>
      </w:r>
      <w:r w:rsidRPr="00522D75">
        <w:rPr>
          <w:rFonts w:ascii="Times New Roman" w:hAnsi="Times New Roman" w:cs="Times New Roman"/>
          <w:sz w:val="24"/>
          <w:szCs w:val="24"/>
        </w:rPr>
        <w:t>l realizar análisis de la literatura, se encontró que l</w:t>
      </w:r>
      <w:r w:rsidR="00946974" w:rsidRPr="00522D75">
        <w:rPr>
          <w:rFonts w:ascii="Times New Roman" w:hAnsi="Times New Roman" w:cs="Times New Roman"/>
          <w:sz w:val="24"/>
          <w:szCs w:val="24"/>
        </w:rPr>
        <w:t>os métodos tradicionales</w:t>
      </w:r>
      <w:r w:rsidRPr="00522D75">
        <w:rPr>
          <w:rFonts w:ascii="Times New Roman" w:hAnsi="Times New Roman" w:cs="Times New Roman"/>
          <w:sz w:val="24"/>
          <w:szCs w:val="24"/>
        </w:rPr>
        <w:t xml:space="preserve"> </w:t>
      </w:r>
      <w:r w:rsidR="00946974" w:rsidRPr="00522D75">
        <w:rPr>
          <w:rFonts w:ascii="Times New Roman" w:hAnsi="Times New Roman" w:cs="Times New Roman"/>
          <w:sz w:val="24"/>
          <w:szCs w:val="24"/>
        </w:rPr>
        <w:t xml:space="preserve">no favorecen </w:t>
      </w:r>
      <w:r w:rsidRPr="00522D75">
        <w:rPr>
          <w:rFonts w:ascii="Times New Roman" w:hAnsi="Times New Roman" w:cs="Times New Roman"/>
          <w:sz w:val="24"/>
          <w:szCs w:val="24"/>
        </w:rPr>
        <w:t>e</w:t>
      </w:r>
      <w:r w:rsidR="00870C60" w:rsidRPr="00522D75">
        <w:rPr>
          <w:rFonts w:ascii="Times New Roman" w:hAnsi="Times New Roman" w:cs="Times New Roman"/>
          <w:sz w:val="24"/>
          <w:szCs w:val="24"/>
        </w:rPr>
        <w:t>l proceso enseñanza-aprendizaje, e</w:t>
      </w:r>
      <w:r w:rsidR="006E6DC4" w:rsidRPr="00522D75">
        <w:rPr>
          <w:rFonts w:ascii="Times New Roman" w:hAnsi="Times New Roman" w:cs="Times New Roman"/>
          <w:sz w:val="24"/>
          <w:szCs w:val="24"/>
        </w:rPr>
        <w:t xml:space="preserve">s por eso que se necesita </w:t>
      </w:r>
      <w:r w:rsidR="002116FB" w:rsidRPr="00522D75">
        <w:rPr>
          <w:rFonts w:ascii="Times New Roman" w:hAnsi="Times New Roman" w:cs="Times New Roman"/>
          <w:sz w:val="24"/>
          <w:szCs w:val="24"/>
        </w:rPr>
        <w:t xml:space="preserve">desarrollar en </w:t>
      </w:r>
      <w:r w:rsidR="0093764E" w:rsidRPr="00522D75">
        <w:rPr>
          <w:rFonts w:ascii="Times New Roman" w:hAnsi="Times New Roman" w:cs="Times New Roman"/>
          <w:sz w:val="24"/>
          <w:szCs w:val="24"/>
        </w:rPr>
        <w:t>el estudiante</w:t>
      </w:r>
      <w:r w:rsidR="006E6DC4" w:rsidRPr="00522D75">
        <w:rPr>
          <w:rFonts w:ascii="Times New Roman" w:hAnsi="Times New Roman" w:cs="Times New Roman"/>
          <w:sz w:val="24"/>
          <w:szCs w:val="24"/>
        </w:rPr>
        <w:t xml:space="preserve"> el razonamiento y</w:t>
      </w:r>
      <w:r w:rsidR="002116FB" w:rsidRPr="00522D75">
        <w:rPr>
          <w:rFonts w:ascii="Times New Roman" w:hAnsi="Times New Roman" w:cs="Times New Roman"/>
          <w:sz w:val="24"/>
          <w:szCs w:val="24"/>
        </w:rPr>
        <w:t xml:space="preserve"> juicio </w:t>
      </w:r>
      <w:r w:rsidR="0093764E" w:rsidRPr="00522D75">
        <w:rPr>
          <w:rFonts w:ascii="Times New Roman" w:hAnsi="Times New Roman" w:cs="Times New Roman"/>
          <w:sz w:val="24"/>
          <w:szCs w:val="24"/>
        </w:rPr>
        <w:t>crítico</w:t>
      </w:r>
      <w:r w:rsidR="003E2EA5" w:rsidRPr="00522D75">
        <w:rPr>
          <w:rFonts w:ascii="Times New Roman" w:hAnsi="Times New Roman" w:cs="Times New Roman"/>
          <w:sz w:val="24"/>
          <w:szCs w:val="24"/>
        </w:rPr>
        <w:t>, para fortalecer</w:t>
      </w:r>
      <w:r w:rsidR="0093764E" w:rsidRPr="00522D75">
        <w:rPr>
          <w:rFonts w:ascii="Times New Roman" w:hAnsi="Times New Roman" w:cs="Times New Roman"/>
          <w:sz w:val="24"/>
          <w:szCs w:val="24"/>
        </w:rPr>
        <w:t xml:space="preserve"> capacidades</w:t>
      </w:r>
      <w:r w:rsidR="003E2EA5" w:rsidRPr="00522D75">
        <w:rPr>
          <w:rFonts w:ascii="Times New Roman" w:hAnsi="Times New Roman" w:cs="Times New Roman"/>
          <w:sz w:val="24"/>
          <w:szCs w:val="24"/>
        </w:rPr>
        <w:t>,</w:t>
      </w:r>
      <w:r w:rsidR="0093764E" w:rsidRPr="00522D75">
        <w:rPr>
          <w:rFonts w:ascii="Times New Roman" w:hAnsi="Times New Roman" w:cs="Times New Roman"/>
          <w:sz w:val="24"/>
          <w:szCs w:val="24"/>
        </w:rPr>
        <w:t xml:space="preserve"> </w:t>
      </w:r>
      <w:r w:rsidR="003E2EA5" w:rsidRPr="00522D75">
        <w:rPr>
          <w:rFonts w:ascii="Times New Roman" w:hAnsi="Times New Roman" w:cs="Times New Roman"/>
          <w:sz w:val="24"/>
          <w:szCs w:val="24"/>
        </w:rPr>
        <w:t>tales como la comprensión y resolución de problema</w:t>
      </w:r>
      <w:r w:rsidR="0037765D" w:rsidRPr="00522D75">
        <w:rPr>
          <w:rFonts w:ascii="Times New Roman" w:hAnsi="Times New Roman" w:cs="Times New Roman"/>
          <w:sz w:val="24"/>
          <w:szCs w:val="24"/>
        </w:rPr>
        <w:t>s</w:t>
      </w:r>
      <w:r w:rsidR="003E2EA5" w:rsidRPr="00522D75">
        <w:rPr>
          <w:rFonts w:ascii="Times New Roman" w:hAnsi="Times New Roman" w:cs="Times New Roman"/>
          <w:sz w:val="24"/>
          <w:szCs w:val="24"/>
        </w:rPr>
        <w:t xml:space="preserve"> que le sirvan para </w:t>
      </w:r>
      <w:r w:rsidR="00522DCE" w:rsidRPr="00522D75">
        <w:rPr>
          <w:rFonts w:ascii="Times New Roman" w:hAnsi="Times New Roman" w:cs="Times New Roman"/>
          <w:sz w:val="24"/>
          <w:szCs w:val="24"/>
        </w:rPr>
        <w:t>p</w:t>
      </w:r>
      <w:r w:rsidR="003E2EA5" w:rsidRPr="00522D75">
        <w:rPr>
          <w:rFonts w:ascii="Times New Roman" w:hAnsi="Times New Roman" w:cs="Times New Roman"/>
          <w:sz w:val="24"/>
          <w:szCs w:val="24"/>
        </w:rPr>
        <w:t>lanificar</w:t>
      </w:r>
      <w:r w:rsidR="00522DCE" w:rsidRPr="00522D75">
        <w:rPr>
          <w:rFonts w:ascii="Times New Roman" w:hAnsi="Times New Roman" w:cs="Times New Roman"/>
          <w:sz w:val="24"/>
          <w:szCs w:val="24"/>
        </w:rPr>
        <w:t xml:space="preserve"> las actuaciones frente a</w:t>
      </w:r>
      <w:r w:rsidR="00522D75">
        <w:rPr>
          <w:rFonts w:ascii="Times New Roman" w:hAnsi="Times New Roman" w:cs="Times New Roman"/>
          <w:sz w:val="24"/>
          <w:szCs w:val="24"/>
        </w:rPr>
        <w:t xml:space="preserve"> su futuro</w:t>
      </w:r>
      <w:r w:rsidR="0037765D" w:rsidRPr="00522D75">
        <w:rPr>
          <w:rFonts w:ascii="Times New Roman" w:hAnsi="Times New Roman" w:cs="Times New Roman"/>
          <w:color w:val="1F497D" w:themeColor="text2"/>
          <w:sz w:val="24"/>
          <w:szCs w:val="24"/>
          <w:vertAlign w:val="superscript"/>
        </w:rPr>
        <w:t>1-3</w:t>
      </w:r>
      <w:r w:rsidR="00522DCE" w:rsidRPr="00522D75">
        <w:rPr>
          <w:rFonts w:ascii="Times New Roman" w:hAnsi="Times New Roman" w:cs="Times New Roman"/>
          <w:sz w:val="24"/>
          <w:szCs w:val="24"/>
          <w:vertAlign w:val="superscript"/>
        </w:rPr>
        <w:t>.</w:t>
      </w:r>
      <w:r w:rsidR="003E2EA5" w:rsidRPr="00522D75">
        <w:rPr>
          <w:rFonts w:ascii="Times New Roman" w:hAnsi="Times New Roman" w:cs="Times New Roman"/>
          <w:sz w:val="24"/>
          <w:szCs w:val="24"/>
        </w:rPr>
        <w:t xml:space="preserve"> Lo anterior es posible gracias a la aplicación del ABP</w:t>
      </w:r>
      <w:r w:rsidR="0037765D" w:rsidRPr="00522D75">
        <w:rPr>
          <w:rFonts w:ascii="Times New Roman" w:hAnsi="Times New Roman" w:cs="Times New Roman"/>
          <w:sz w:val="24"/>
          <w:szCs w:val="24"/>
        </w:rPr>
        <w:t>,</w:t>
      </w:r>
      <w:r w:rsidR="0098185D" w:rsidRPr="00522D75">
        <w:rPr>
          <w:rFonts w:ascii="Times New Roman" w:hAnsi="Times New Roman" w:cs="Times New Roman"/>
          <w:sz w:val="24"/>
          <w:szCs w:val="24"/>
        </w:rPr>
        <w:t xml:space="preserve"> </w:t>
      </w:r>
      <w:r w:rsidR="0037765D" w:rsidRPr="00522D75">
        <w:rPr>
          <w:rFonts w:ascii="Times New Roman" w:hAnsi="Times New Roman" w:cs="Times New Roman"/>
          <w:sz w:val="24"/>
          <w:szCs w:val="24"/>
        </w:rPr>
        <w:t>que</w:t>
      </w:r>
      <w:r w:rsidR="0098185D" w:rsidRPr="00522D75">
        <w:rPr>
          <w:rFonts w:ascii="Times New Roman" w:hAnsi="Times New Roman" w:cs="Times New Roman"/>
          <w:sz w:val="24"/>
          <w:szCs w:val="24"/>
        </w:rPr>
        <w:t xml:space="preserve"> es una herramienta didáctica diseñada para fomentar el análisis de problemas con la propuesta de soluciones, fomentando el interés por la investigación, además de contribuir en el fomento de las competencias genéricas en estudiantes</w:t>
      </w:r>
      <w:r w:rsidR="0098185D" w:rsidRPr="00522D75">
        <w:rPr>
          <w:rFonts w:ascii="Times New Roman" w:hAnsi="Times New Roman" w:cs="Times New Roman"/>
          <w:color w:val="1F497D" w:themeColor="text2"/>
          <w:sz w:val="24"/>
          <w:szCs w:val="24"/>
          <w:vertAlign w:val="superscript"/>
        </w:rPr>
        <w:t>4</w:t>
      </w:r>
      <w:proofErr w:type="gramStart"/>
      <w:r w:rsidR="0098185D" w:rsidRPr="00522D75">
        <w:rPr>
          <w:rFonts w:ascii="Times New Roman" w:hAnsi="Times New Roman" w:cs="Times New Roman"/>
          <w:color w:val="1F497D" w:themeColor="text2"/>
          <w:sz w:val="24"/>
          <w:szCs w:val="24"/>
          <w:vertAlign w:val="superscript"/>
        </w:rPr>
        <w:t>,5</w:t>
      </w:r>
      <w:proofErr w:type="gramEnd"/>
      <w:r w:rsidR="0098185D" w:rsidRPr="00522D75">
        <w:rPr>
          <w:rFonts w:ascii="Times New Roman" w:hAnsi="Times New Roman" w:cs="Times New Roman"/>
          <w:sz w:val="24"/>
          <w:szCs w:val="24"/>
        </w:rPr>
        <w:t xml:space="preserve">. Con esta estrategia, el docente se convierte en orientador para determinar </w:t>
      </w:r>
      <w:r w:rsidR="0037765D" w:rsidRPr="00522D75">
        <w:rPr>
          <w:rFonts w:ascii="Times New Roman" w:hAnsi="Times New Roman" w:cs="Times New Roman"/>
          <w:sz w:val="24"/>
          <w:szCs w:val="24"/>
        </w:rPr>
        <w:t>situaciones problemáticas</w:t>
      </w:r>
      <w:r w:rsidR="00303C7A" w:rsidRPr="00730004">
        <w:rPr>
          <w:rFonts w:ascii="Times New Roman" w:hAnsi="Times New Roman" w:cs="Times New Roman"/>
          <w:sz w:val="24"/>
          <w:szCs w:val="24"/>
        </w:rPr>
        <w:t xml:space="preserve">, el </w:t>
      </w:r>
      <w:r w:rsidR="00E01F08" w:rsidRPr="00730004">
        <w:rPr>
          <w:rFonts w:ascii="Times New Roman" w:hAnsi="Times New Roman" w:cs="Times New Roman"/>
          <w:sz w:val="24"/>
          <w:szCs w:val="24"/>
        </w:rPr>
        <w:t xml:space="preserve">papel que desempeña </w:t>
      </w:r>
      <w:r w:rsidR="00303C7A" w:rsidRPr="00730004">
        <w:rPr>
          <w:rFonts w:ascii="Times New Roman" w:hAnsi="Times New Roman" w:cs="Times New Roman"/>
          <w:sz w:val="24"/>
          <w:szCs w:val="24"/>
        </w:rPr>
        <w:t>el estudiante es</w:t>
      </w:r>
      <w:r w:rsidR="00E01F08" w:rsidRPr="00730004">
        <w:rPr>
          <w:rFonts w:ascii="Times New Roman" w:hAnsi="Times New Roman" w:cs="Times New Roman"/>
          <w:sz w:val="24"/>
          <w:szCs w:val="24"/>
        </w:rPr>
        <w:t>tá enmarcado en términos de libertad</w:t>
      </w:r>
      <w:r w:rsidR="00303C7A" w:rsidRPr="00730004">
        <w:rPr>
          <w:rFonts w:ascii="Times New Roman" w:hAnsi="Times New Roman" w:cs="Times New Roman"/>
          <w:sz w:val="24"/>
          <w:szCs w:val="24"/>
        </w:rPr>
        <w:t xml:space="preserve">, </w:t>
      </w:r>
      <w:r w:rsidR="00E01F08" w:rsidRPr="00730004">
        <w:rPr>
          <w:rFonts w:ascii="Times New Roman" w:hAnsi="Times New Roman" w:cs="Times New Roman"/>
          <w:sz w:val="24"/>
          <w:szCs w:val="24"/>
        </w:rPr>
        <w:t>sin embargo requiere asumir ciertas responsabilidades</w:t>
      </w:r>
      <w:r w:rsidR="00303C7A" w:rsidRPr="00730004">
        <w:rPr>
          <w:rFonts w:ascii="Times New Roman" w:hAnsi="Times New Roman" w:cs="Times New Roman"/>
          <w:sz w:val="24"/>
          <w:szCs w:val="24"/>
        </w:rPr>
        <w:t xml:space="preserve"> y </w:t>
      </w:r>
      <w:r w:rsidR="00DD6CF2" w:rsidRPr="00730004">
        <w:rPr>
          <w:rFonts w:ascii="Times New Roman" w:hAnsi="Times New Roman" w:cs="Times New Roman"/>
          <w:sz w:val="24"/>
          <w:szCs w:val="24"/>
        </w:rPr>
        <w:t>siendo</w:t>
      </w:r>
      <w:r w:rsidR="00E01F08" w:rsidRPr="00730004">
        <w:rPr>
          <w:rFonts w:ascii="Times New Roman" w:hAnsi="Times New Roman" w:cs="Times New Roman"/>
          <w:sz w:val="24"/>
          <w:szCs w:val="24"/>
        </w:rPr>
        <w:t xml:space="preserve"> partícipe </w:t>
      </w:r>
      <w:r w:rsidR="00303C7A" w:rsidRPr="00730004">
        <w:rPr>
          <w:rFonts w:ascii="Times New Roman" w:hAnsi="Times New Roman" w:cs="Times New Roman"/>
          <w:sz w:val="24"/>
          <w:szCs w:val="24"/>
        </w:rPr>
        <w:t xml:space="preserve">de su proceso de formación; de tal modo que se propicie el autoaprendizaje </w:t>
      </w:r>
      <w:r w:rsidR="00303C7A" w:rsidRPr="00522D75">
        <w:rPr>
          <w:rFonts w:ascii="Times New Roman" w:hAnsi="Times New Roman" w:cs="Times New Roman"/>
          <w:sz w:val="24"/>
          <w:szCs w:val="24"/>
        </w:rPr>
        <w:t xml:space="preserve">y la formación crítica, útil a lo largo de </w:t>
      </w:r>
      <w:r w:rsidR="00467953" w:rsidRPr="00522D75">
        <w:rPr>
          <w:rFonts w:ascii="Times New Roman" w:hAnsi="Times New Roman" w:cs="Times New Roman"/>
          <w:sz w:val="24"/>
          <w:szCs w:val="24"/>
        </w:rPr>
        <w:t>la</w:t>
      </w:r>
      <w:r w:rsidR="0037765D" w:rsidRPr="00522D75">
        <w:rPr>
          <w:rFonts w:ascii="Times New Roman" w:hAnsi="Times New Roman" w:cs="Times New Roman"/>
          <w:sz w:val="24"/>
          <w:szCs w:val="24"/>
        </w:rPr>
        <w:t xml:space="preserve"> vida</w:t>
      </w:r>
      <w:r w:rsidR="00467953" w:rsidRPr="00522D75">
        <w:rPr>
          <w:rFonts w:ascii="Times New Roman" w:hAnsi="Times New Roman" w:cs="Times New Roman"/>
          <w:color w:val="1F497D" w:themeColor="text2"/>
          <w:sz w:val="24"/>
          <w:szCs w:val="24"/>
          <w:vertAlign w:val="superscript"/>
        </w:rPr>
        <w:t>6-8</w:t>
      </w:r>
      <w:r w:rsidR="00467953" w:rsidRPr="00522D75">
        <w:rPr>
          <w:rFonts w:ascii="Times New Roman" w:hAnsi="Times New Roman" w:cs="Times New Roman"/>
          <w:sz w:val="24"/>
          <w:szCs w:val="24"/>
        </w:rPr>
        <w:t>.</w:t>
      </w:r>
    </w:p>
    <w:p w14:paraId="7C133BCF" w14:textId="77777777" w:rsidR="002F50D7" w:rsidRPr="00522D75" w:rsidRDefault="006D66D5"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El ABP es un método innovador en el cual se </w:t>
      </w:r>
      <w:r w:rsidR="006E75A7" w:rsidRPr="00522D75">
        <w:rPr>
          <w:rFonts w:ascii="Times New Roman" w:hAnsi="Times New Roman" w:cs="Times New Roman"/>
          <w:sz w:val="24"/>
          <w:szCs w:val="24"/>
        </w:rPr>
        <w:t>enseña y se aprende a partir de problemas que tienen s</w:t>
      </w:r>
      <w:r w:rsidRPr="00522D75">
        <w:rPr>
          <w:rFonts w:ascii="Times New Roman" w:hAnsi="Times New Roman" w:cs="Times New Roman"/>
          <w:sz w:val="24"/>
          <w:szCs w:val="24"/>
        </w:rPr>
        <w:t>ignificado para los estudiantes;</w:t>
      </w:r>
      <w:r w:rsidR="006E75A7" w:rsidRPr="00522D75">
        <w:rPr>
          <w:rFonts w:ascii="Times New Roman" w:hAnsi="Times New Roman" w:cs="Times New Roman"/>
          <w:sz w:val="24"/>
          <w:szCs w:val="24"/>
        </w:rPr>
        <w:t xml:space="preserve"> el error </w:t>
      </w:r>
      <w:r w:rsidRPr="00522D75">
        <w:rPr>
          <w:rFonts w:ascii="Times New Roman" w:hAnsi="Times New Roman" w:cs="Times New Roman"/>
          <w:sz w:val="24"/>
          <w:szCs w:val="24"/>
        </w:rPr>
        <w:t xml:space="preserve">se convierte en </w:t>
      </w:r>
      <w:r w:rsidR="006E75A7" w:rsidRPr="00522D75">
        <w:rPr>
          <w:rFonts w:ascii="Times New Roman" w:hAnsi="Times New Roman" w:cs="Times New Roman"/>
          <w:sz w:val="24"/>
          <w:szCs w:val="24"/>
        </w:rPr>
        <w:t>una oportunidad para aprender</w:t>
      </w:r>
      <w:r w:rsidRPr="00522D75">
        <w:rPr>
          <w:rFonts w:ascii="Times New Roman" w:hAnsi="Times New Roman" w:cs="Times New Roman"/>
          <w:sz w:val="24"/>
          <w:szCs w:val="24"/>
        </w:rPr>
        <w:t xml:space="preserve">. </w:t>
      </w:r>
      <w:r w:rsidR="001005B8" w:rsidRPr="00522D75">
        <w:rPr>
          <w:rFonts w:ascii="Times New Roman" w:hAnsi="Times New Roman" w:cs="Times New Roman"/>
          <w:sz w:val="24"/>
          <w:szCs w:val="24"/>
        </w:rPr>
        <w:t>Además,</w:t>
      </w:r>
      <w:r w:rsidRPr="00522D75">
        <w:rPr>
          <w:rFonts w:ascii="Times New Roman" w:hAnsi="Times New Roman" w:cs="Times New Roman"/>
          <w:sz w:val="24"/>
          <w:szCs w:val="24"/>
        </w:rPr>
        <w:t xml:space="preserve"> busca fomentar</w:t>
      </w:r>
      <w:r w:rsidR="00186801" w:rsidRPr="00522D75">
        <w:rPr>
          <w:rFonts w:ascii="Times New Roman" w:hAnsi="Times New Roman" w:cs="Times New Roman"/>
          <w:sz w:val="24"/>
          <w:szCs w:val="24"/>
        </w:rPr>
        <w:t xml:space="preserve"> </w:t>
      </w:r>
      <w:r w:rsidR="00B97944" w:rsidRPr="00522D75">
        <w:rPr>
          <w:rFonts w:ascii="Times New Roman" w:hAnsi="Times New Roman" w:cs="Times New Roman"/>
          <w:sz w:val="24"/>
          <w:szCs w:val="24"/>
        </w:rPr>
        <w:t xml:space="preserve">el desarrollo integral de los </w:t>
      </w:r>
      <w:r w:rsidR="00186801" w:rsidRPr="00522D75">
        <w:rPr>
          <w:rFonts w:ascii="Times New Roman" w:hAnsi="Times New Roman" w:cs="Times New Roman"/>
          <w:sz w:val="24"/>
          <w:szCs w:val="24"/>
        </w:rPr>
        <w:t xml:space="preserve">estudiantes, quienes generan la capacidad de </w:t>
      </w:r>
      <w:r w:rsidR="00B97944" w:rsidRPr="00522D75">
        <w:rPr>
          <w:rFonts w:ascii="Times New Roman" w:hAnsi="Times New Roman" w:cs="Times New Roman"/>
          <w:sz w:val="24"/>
          <w:szCs w:val="24"/>
        </w:rPr>
        <w:t>identifica</w:t>
      </w:r>
      <w:r w:rsidR="0037765D" w:rsidRPr="00522D75">
        <w:rPr>
          <w:rFonts w:ascii="Times New Roman" w:hAnsi="Times New Roman" w:cs="Times New Roman"/>
          <w:sz w:val="24"/>
          <w:szCs w:val="24"/>
        </w:rPr>
        <w:t>r problemas, proponen</w:t>
      </w:r>
      <w:r w:rsidR="00186801" w:rsidRPr="00522D75">
        <w:rPr>
          <w:rFonts w:ascii="Times New Roman" w:hAnsi="Times New Roman" w:cs="Times New Roman"/>
          <w:sz w:val="24"/>
          <w:szCs w:val="24"/>
        </w:rPr>
        <w:t xml:space="preserve"> objetivos emprendiendo la lucha hacia el descubrimiento de la realidad. A su vez, </w:t>
      </w:r>
      <w:r w:rsidR="00B97944" w:rsidRPr="00522D75">
        <w:rPr>
          <w:rFonts w:ascii="Times New Roman" w:hAnsi="Times New Roman" w:cs="Times New Roman"/>
          <w:sz w:val="24"/>
          <w:szCs w:val="24"/>
        </w:rPr>
        <w:t>mejora la capacidad</w:t>
      </w:r>
      <w:r w:rsidR="00186801" w:rsidRPr="00522D75">
        <w:rPr>
          <w:rFonts w:ascii="Times New Roman" w:hAnsi="Times New Roman" w:cs="Times New Roman"/>
          <w:sz w:val="24"/>
          <w:szCs w:val="24"/>
        </w:rPr>
        <w:t xml:space="preserve"> de liderazgo, la comunicación, </w:t>
      </w:r>
      <w:r w:rsidR="00B97944" w:rsidRPr="00522D75">
        <w:rPr>
          <w:rFonts w:ascii="Times New Roman" w:hAnsi="Times New Roman" w:cs="Times New Roman"/>
          <w:sz w:val="24"/>
          <w:szCs w:val="24"/>
        </w:rPr>
        <w:t>la toma de decisiones, la creatividad, el pensamiento crítico y el trabajo en equipo</w:t>
      </w:r>
      <w:r w:rsidR="00651E26" w:rsidRPr="00522D75">
        <w:rPr>
          <w:rFonts w:ascii="Times New Roman" w:hAnsi="Times New Roman" w:cs="Times New Roman"/>
          <w:color w:val="1F497D" w:themeColor="text2"/>
          <w:sz w:val="24"/>
          <w:szCs w:val="24"/>
          <w:vertAlign w:val="superscript"/>
        </w:rPr>
        <w:t>9-12</w:t>
      </w:r>
      <w:r w:rsidR="00651E26" w:rsidRPr="00522D75">
        <w:rPr>
          <w:rFonts w:ascii="Times New Roman" w:hAnsi="Times New Roman" w:cs="Times New Roman"/>
          <w:sz w:val="24"/>
          <w:szCs w:val="24"/>
        </w:rPr>
        <w:t xml:space="preserve">. La efectividad del ABP está dada por el </w:t>
      </w:r>
      <w:r w:rsidR="0004150D" w:rsidRPr="00522D75">
        <w:rPr>
          <w:rFonts w:ascii="Times New Roman" w:hAnsi="Times New Roman" w:cs="Times New Roman"/>
          <w:sz w:val="24"/>
          <w:szCs w:val="24"/>
        </w:rPr>
        <w:t>diseño de la situación problemá</w:t>
      </w:r>
      <w:r w:rsidR="00651E26" w:rsidRPr="00522D75">
        <w:rPr>
          <w:rFonts w:ascii="Times New Roman" w:hAnsi="Times New Roman" w:cs="Times New Roman"/>
          <w:sz w:val="24"/>
          <w:szCs w:val="24"/>
        </w:rPr>
        <w:t xml:space="preserve">tica, de tal forma que el docente tutor facilite </w:t>
      </w:r>
      <w:r w:rsidR="00963131" w:rsidRPr="00522D75">
        <w:rPr>
          <w:rFonts w:ascii="Times New Roman" w:hAnsi="Times New Roman" w:cs="Times New Roman"/>
          <w:sz w:val="24"/>
          <w:szCs w:val="24"/>
        </w:rPr>
        <w:t>el proceso para que</w:t>
      </w:r>
      <w:r w:rsidR="00033BCC" w:rsidRPr="00522D75">
        <w:rPr>
          <w:rFonts w:ascii="Times New Roman" w:hAnsi="Times New Roman" w:cs="Times New Roman"/>
          <w:sz w:val="24"/>
          <w:szCs w:val="24"/>
        </w:rPr>
        <w:t xml:space="preserve"> llegue al fin determinado</w:t>
      </w:r>
      <w:r w:rsidR="0037765D" w:rsidRPr="00522D75">
        <w:rPr>
          <w:rFonts w:ascii="Times New Roman" w:hAnsi="Times New Roman" w:cs="Times New Roman"/>
          <w:sz w:val="24"/>
          <w:szCs w:val="24"/>
        </w:rPr>
        <w:t>; e</w:t>
      </w:r>
      <w:r w:rsidR="00963131" w:rsidRPr="00522D75">
        <w:rPr>
          <w:rFonts w:ascii="Times New Roman" w:hAnsi="Times New Roman" w:cs="Times New Roman"/>
          <w:sz w:val="24"/>
          <w:szCs w:val="24"/>
        </w:rPr>
        <w:t>n el transcurso de la utilización de la estrategia, se permite la</w:t>
      </w:r>
      <w:r w:rsidR="00790195" w:rsidRPr="00522D75">
        <w:rPr>
          <w:rFonts w:ascii="Times New Roman" w:hAnsi="Times New Roman" w:cs="Times New Roman"/>
          <w:sz w:val="24"/>
          <w:szCs w:val="24"/>
        </w:rPr>
        <w:t xml:space="preserve"> crítica reflexiva de los estudiantes, </w:t>
      </w:r>
      <w:r w:rsidR="00963131" w:rsidRPr="00522D75">
        <w:rPr>
          <w:rFonts w:ascii="Times New Roman" w:hAnsi="Times New Roman" w:cs="Times New Roman"/>
          <w:sz w:val="24"/>
          <w:szCs w:val="24"/>
        </w:rPr>
        <w:t xml:space="preserve">junto con la </w:t>
      </w:r>
      <w:r w:rsidR="00790195" w:rsidRPr="00522D75">
        <w:rPr>
          <w:rFonts w:ascii="Times New Roman" w:hAnsi="Times New Roman" w:cs="Times New Roman"/>
          <w:sz w:val="24"/>
          <w:szCs w:val="24"/>
        </w:rPr>
        <w:t>discusión</w:t>
      </w:r>
      <w:r w:rsidR="00963131" w:rsidRPr="00522D75">
        <w:rPr>
          <w:rFonts w:ascii="Times New Roman" w:hAnsi="Times New Roman" w:cs="Times New Roman"/>
          <w:sz w:val="24"/>
          <w:szCs w:val="24"/>
        </w:rPr>
        <w:t xml:space="preserve"> y la to</w:t>
      </w:r>
      <w:r w:rsidR="00522D75">
        <w:rPr>
          <w:rFonts w:ascii="Times New Roman" w:hAnsi="Times New Roman" w:cs="Times New Roman"/>
          <w:sz w:val="24"/>
          <w:szCs w:val="24"/>
        </w:rPr>
        <w:t>ma de decisiones</w:t>
      </w:r>
      <w:r w:rsidR="00963131" w:rsidRPr="00522D75">
        <w:rPr>
          <w:rFonts w:ascii="Times New Roman" w:hAnsi="Times New Roman" w:cs="Times New Roman"/>
          <w:color w:val="1F497D" w:themeColor="text2"/>
          <w:sz w:val="24"/>
          <w:szCs w:val="24"/>
          <w:vertAlign w:val="superscript"/>
        </w:rPr>
        <w:t>13-16</w:t>
      </w:r>
      <w:r w:rsidR="00963131" w:rsidRPr="00522D75">
        <w:rPr>
          <w:rFonts w:ascii="Times New Roman" w:hAnsi="Times New Roman" w:cs="Times New Roman"/>
          <w:sz w:val="24"/>
          <w:szCs w:val="24"/>
        </w:rPr>
        <w:t>.</w:t>
      </w:r>
    </w:p>
    <w:p w14:paraId="08EA5DED" w14:textId="77777777" w:rsidR="00B52FFB" w:rsidRPr="00522D75" w:rsidRDefault="00E041BF"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L</w:t>
      </w:r>
      <w:r w:rsidR="00B52FFB" w:rsidRPr="00522D75">
        <w:rPr>
          <w:rFonts w:ascii="Times New Roman" w:hAnsi="Times New Roman" w:cs="Times New Roman"/>
          <w:sz w:val="24"/>
          <w:szCs w:val="24"/>
        </w:rPr>
        <w:t xml:space="preserve">as investigaciones resaltan las bondades del </w:t>
      </w:r>
      <w:r w:rsidR="001C2D6C" w:rsidRPr="00522D75">
        <w:rPr>
          <w:rFonts w:ascii="Times New Roman" w:hAnsi="Times New Roman" w:cs="Times New Roman"/>
          <w:sz w:val="24"/>
          <w:szCs w:val="24"/>
        </w:rPr>
        <w:t xml:space="preserve">ABP </w:t>
      </w:r>
      <w:r w:rsidR="00B52FFB" w:rsidRPr="00522D75">
        <w:rPr>
          <w:rFonts w:ascii="Times New Roman" w:hAnsi="Times New Roman" w:cs="Times New Roman"/>
          <w:sz w:val="24"/>
          <w:szCs w:val="24"/>
        </w:rPr>
        <w:t xml:space="preserve">en relación a la </w:t>
      </w:r>
      <w:r w:rsidRPr="00522D75">
        <w:rPr>
          <w:rFonts w:ascii="Times New Roman" w:hAnsi="Times New Roman" w:cs="Times New Roman"/>
          <w:sz w:val="24"/>
          <w:szCs w:val="24"/>
        </w:rPr>
        <w:t xml:space="preserve">motivación </w:t>
      </w:r>
      <w:r w:rsidR="00B52FFB" w:rsidRPr="00522D75">
        <w:rPr>
          <w:rFonts w:ascii="Times New Roman" w:hAnsi="Times New Roman" w:cs="Times New Roman"/>
          <w:sz w:val="24"/>
          <w:szCs w:val="24"/>
        </w:rPr>
        <w:t xml:space="preserve">de los alumnos por el </w:t>
      </w:r>
      <w:r w:rsidRPr="00522D75">
        <w:rPr>
          <w:rFonts w:ascii="Times New Roman" w:hAnsi="Times New Roman" w:cs="Times New Roman"/>
          <w:sz w:val="24"/>
          <w:szCs w:val="24"/>
        </w:rPr>
        <w:t>aprendizaje</w:t>
      </w:r>
      <w:r w:rsidR="0037765D" w:rsidRPr="00522D75">
        <w:rPr>
          <w:rFonts w:ascii="Times New Roman" w:hAnsi="Times New Roman" w:cs="Times New Roman"/>
          <w:sz w:val="24"/>
          <w:szCs w:val="24"/>
        </w:rPr>
        <w:t>,</w:t>
      </w:r>
      <w:r w:rsidRPr="00522D75">
        <w:rPr>
          <w:rFonts w:ascii="Times New Roman" w:hAnsi="Times New Roman" w:cs="Times New Roman"/>
          <w:sz w:val="24"/>
          <w:szCs w:val="24"/>
        </w:rPr>
        <w:t xml:space="preserve"> </w:t>
      </w:r>
      <w:r w:rsidR="00B52FFB" w:rsidRPr="00522D75">
        <w:rPr>
          <w:rFonts w:ascii="Times New Roman" w:hAnsi="Times New Roman" w:cs="Times New Roman"/>
          <w:sz w:val="24"/>
          <w:szCs w:val="24"/>
        </w:rPr>
        <w:t xml:space="preserve">en comparación con </w:t>
      </w:r>
      <w:r w:rsidRPr="00522D75">
        <w:rPr>
          <w:rFonts w:ascii="Times New Roman" w:hAnsi="Times New Roman" w:cs="Times New Roman"/>
          <w:sz w:val="24"/>
          <w:szCs w:val="24"/>
        </w:rPr>
        <w:t>los métodos tradicionales de enseñanza</w:t>
      </w:r>
      <w:r w:rsidR="00A227B2" w:rsidRPr="00522D75">
        <w:rPr>
          <w:rFonts w:ascii="Times New Roman" w:hAnsi="Times New Roman" w:cs="Times New Roman"/>
          <w:sz w:val="24"/>
          <w:szCs w:val="24"/>
        </w:rPr>
        <w:t xml:space="preserve">, </w:t>
      </w:r>
      <w:r w:rsidR="00B52FFB" w:rsidRPr="00522D75">
        <w:rPr>
          <w:rFonts w:ascii="Times New Roman" w:hAnsi="Times New Roman" w:cs="Times New Roman"/>
          <w:sz w:val="24"/>
          <w:szCs w:val="24"/>
        </w:rPr>
        <w:t>puesto que</w:t>
      </w:r>
      <w:r w:rsidRPr="00522D75">
        <w:rPr>
          <w:rFonts w:ascii="Times New Roman" w:hAnsi="Times New Roman" w:cs="Times New Roman"/>
          <w:sz w:val="24"/>
          <w:szCs w:val="24"/>
        </w:rPr>
        <w:t xml:space="preserve"> favorece el aprendizaj</w:t>
      </w:r>
      <w:r w:rsidR="00B52FFB" w:rsidRPr="00522D75">
        <w:rPr>
          <w:rFonts w:ascii="Times New Roman" w:hAnsi="Times New Roman" w:cs="Times New Roman"/>
          <w:sz w:val="24"/>
          <w:szCs w:val="24"/>
        </w:rPr>
        <w:t>e activo relacionando los conocimientos adquiridos en el aula con la vida real</w:t>
      </w:r>
      <w:r w:rsidR="00B52FFB" w:rsidRPr="00522D75">
        <w:rPr>
          <w:rFonts w:ascii="Times New Roman" w:hAnsi="Times New Roman" w:cs="Times New Roman"/>
          <w:color w:val="1F497D" w:themeColor="text2"/>
          <w:sz w:val="24"/>
          <w:szCs w:val="24"/>
          <w:vertAlign w:val="superscript"/>
        </w:rPr>
        <w:t>17- 20</w:t>
      </w:r>
      <w:r w:rsidR="00B52FFB" w:rsidRPr="00522D75">
        <w:rPr>
          <w:rFonts w:ascii="Times New Roman" w:hAnsi="Times New Roman" w:cs="Times New Roman"/>
          <w:sz w:val="24"/>
          <w:szCs w:val="24"/>
        </w:rPr>
        <w:t>.</w:t>
      </w:r>
    </w:p>
    <w:p w14:paraId="53CDE40C" w14:textId="621EFF3E" w:rsidR="00730004" w:rsidRPr="0058229A" w:rsidRDefault="00B52FFB"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lastRenderedPageBreak/>
        <w:t xml:space="preserve">De acuerdo a lo anterior, la presente </w:t>
      </w:r>
      <w:r w:rsidR="00BA2912" w:rsidRPr="00522D75">
        <w:rPr>
          <w:rFonts w:ascii="Times New Roman" w:hAnsi="Times New Roman" w:cs="Times New Roman"/>
          <w:sz w:val="24"/>
          <w:szCs w:val="24"/>
        </w:rPr>
        <w:t xml:space="preserve">investigación </w:t>
      </w:r>
      <w:r w:rsidRPr="00522D75">
        <w:rPr>
          <w:rFonts w:ascii="Times New Roman" w:hAnsi="Times New Roman" w:cs="Times New Roman"/>
          <w:sz w:val="24"/>
          <w:szCs w:val="24"/>
        </w:rPr>
        <w:t xml:space="preserve">tuvo como objetivo </w:t>
      </w:r>
      <w:r w:rsidR="005430A9" w:rsidRPr="00522D75">
        <w:rPr>
          <w:rFonts w:ascii="Times New Roman" w:hAnsi="Times New Roman" w:cs="Times New Roman"/>
          <w:sz w:val="24"/>
          <w:szCs w:val="24"/>
        </w:rPr>
        <w:t xml:space="preserve">conocer la percepción </w:t>
      </w:r>
      <w:r w:rsidR="00623129" w:rsidRPr="00522D75">
        <w:rPr>
          <w:rFonts w:ascii="Times New Roman" w:hAnsi="Times New Roman" w:cs="Times New Roman"/>
          <w:sz w:val="24"/>
          <w:szCs w:val="24"/>
        </w:rPr>
        <w:t>de los estudi</w:t>
      </w:r>
      <w:r w:rsidR="005430A9" w:rsidRPr="00522D75">
        <w:rPr>
          <w:rFonts w:ascii="Times New Roman" w:hAnsi="Times New Roman" w:cs="Times New Roman"/>
          <w:sz w:val="24"/>
          <w:szCs w:val="24"/>
        </w:rPr>
        <w:t>antes frente a la estrategia PIARF</w:t>
      </w:r>
      <w:r w:rsidR="00623129" w:rsidRPr="00522D75">
        <w:rPr>
          <w:rFonts w:ascii="Times New Roman" w:hAnsi="Times New Roman" w:cs="Times New Roman"/>
          <w:sz w:val="24"/>
          <w:szCs w:val="24"/>
        </w:rPr>
        <w:t xml:space="preserve"> en </w:t>
      </w:r>
      <w:r w:rsidR="00F80808" w:rsidRPr="00522D75">
        <w:rPr>
          <w:rFonts w:ascii="Times New Roman" w:hAnsi="Times New Roman" w:cs="Times New Roman"/>
          <w:sz w:val="24"/>
          <w:szCs w:val="24"/>
        </w:rPr>
        <w:t xml:space="preserve">el programa de Tecnología en Regencia de Farmacia </w:t>
      </w:r>
      <w:r w:rsidR="00BA0361" w:rsidRPr="00522D75">
        <w:rPr>
          <w:rFonts w:ascii="Times New Roman" w:hAnsi="Times New Roman" w:cs="Times New Roman"/>
          <w:sz w:val="24"/>
          <w:szCs w:val="24"/>
        </w:rPr>
        <w:t>de la Universidad de los Llanos.</w:t>
      </w:r>
    </w:p>
    <w:p w14:paraId="0F31C56C" w14:textId="5ADB7ACD" w:rsidR="009116AB" w:rsidRPr="00522D75" w:rsidRDefault="00DD3C06" w:rsidP="00522D75">
      <w:pPr>
        <w:spacing w:line="360" w:lineRule="auto"/>
        <w:jc w:val="both"/>
        <w:rPr>
          <w:rFonts w:ascii="Times New Roman" w:hAnsi="Times New Roman" w:cs="Times New Roman"/>
          <w:b/>
          <w:sz w:val="24"/>
          <w:szCs w:val="24"/>
        </w:rPr>
      </w:pPr>
      <w:r w:rsidRPr="00522D75">
        <w:rPr>
          <w:rFonts w:ascii="Times New Roman" w:hAnsi="Times New Roman" w:cs="Times New Roman"/>
          <w:b/>
          <w:sz w:val="24"/>
          <w:szCs w:val="24"/>
        </w:rPr>
        <w:t>MATERIALES Y MÉ</w:t>
      </w:r>
      <w:r w:rsidR="00D82ECB" w:rsidRPr="00522D75">
        <w:rPr>
          <w:rFonts w:ascii="Times New Roman" w:hAnsi="Times New Roman" w:cs="Times New Roman"/>
          <w:b/>
          <w:sz w:val="24"/>
          <w:szCs w:val="24"/>
        </w:rPr>
        <w:t>TODO</w:t>
      </w:r>
      <w:r w:rsidRPr="00522D75">
        <w:rPr>
          <w:rFonts w:ascii="Times New Roman" w:hAnsi="Times New Roman" w:cs="Times New Roman"/>
          <w:b/>
          <w:sz w:val="24"/>
          <w:szCs w:val="24"/>
        </w:rPr>
        <w:t>S</w:t>
      </w:r>
    </w:p>
    <w:p w14:paraId="036F66AD" w14:textId="57BDD757" w:rsidR="002053CC" w:rsidRPr="0058229A" w:rsidRDefault="003A71F3" w:rsidP="00522D75">
      <w:pPr>
        <w:spacing w:line="360" w:lineRule="auto"/>
        <w:jc w:val="both"/>
        <w:rPr>
          <w:rFonts w:ascii="Times New Roman" w:hAnsi="Times New Roman" w:cs="Times New Roman"/>
          <w:b/>
          <w:color w:val="4F81BD" w:themeColor="accent1"/>
          <w:sz w:val="24"/>
          <w:szCs w:val="24"/>
        </w:rPr>
      </w:pPr>
      <w:r w:rsidRPr="0058229A">
        <w:rPr>
          <w:rFonts w:ascii="Times New Roman" w:hAnsi="Times New Roman" w:cs="Times New Roman"/>
          <w:b/>
          <w:color w:val="4F81BD" w:themeColor="accent1"/>
          <w:sz w:val="24"/>
          <w:szCs w:val="24"/>
        </w:rPr>
        <w:t>Diseño metodológico y p</w:t>
      </w:r>
      <w:r w:rsidR="00155498" w:rsidRPr="0058229A">
        <w:rPr>
          <w:rFonts w:ascii="Times New Roman" w:hAnsi="Times New Roman" w:cs="Times New Roman"/>
          <w:b/>
          <w:color w:val="4F81BD" w:themeColor="accent1"/>
          <w:sz w:val="24"/>
          <w:szCs w:val="24"/>
        </w:rPr>
        <w:t>articipantes</w:t>
      </w:r>
    </w:p>
    <w:p w14:paraId="63C2B54A" w14:textId="77777777" w:rsidR="00B80FBC" w:rsidRPr="00522D75" w:rsidRDefault="009116AB"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Se trata de un </w:t>
      </w:r>
      <w:r w:rsidRPr="00522D75">
        <w:rPr>
          <w:rFonts w:ascii="Times New Roman" w:hAnsi="Times New Roman" w:cs="Times New Roman"/>
          <w:sz w:val="24"/>
          <w:szCs w:val="24"/>
          <w:lang w:val="es-MX"/>
        </w:rPr>
        <w:t>estudio descriptivo y transversal</w:t>
      </w:r>
      <w:r w:rsidRPr="00522D75">
        <w:rPr>
          <w:rFonts w:ascii="Times New Roman" w:hAnsi="Times New Roman" w:cs="Times New Roman"/>
          <w:sz w:val="24"/>
          <w:szCs w:val="24"/>
        </w:rPr>
        <w:t xml:space="preserve"> que se </w:t>
      </w:r>
      <w:r w:rsidR="00947948" w:rsidRPr="00522D75">
        <w:rPr>
          <w:rFonts w:ascii="Times New Roman" w:hAnsi="Times New Roman" w:cs="Times New Roman"/>
          <w:sz w:val="24"/>
          <w:szCs w:val="24"/>
        </w:rPr>
        <w:t xml:space="preserve">realizó </w:t>
      </w:r>
      <w:r w:rsidR="002053CC" w:rsidRPr="00522D75">
        <w:rPr>
          <w:rFonts w:ascii="Times New Roman" w:hAnsi="Times New Roman" w:cs="Times New Roman"/>
          <w:sz w:val="24"/>
          <w:szCs w:val="24"/>
        </w:rPr>
        <w:t>con una muestra no probabilísti</w:t>
      </w:r>
      <w:r w:rsidR="00947948" w:rsidRPr="00522D75">
        <w:rPr>
          <w:rFonts w:ascii="Times New Roman" w:hAnsi="Times New Roman" w:cs="Times New Roman"/>
          <w:sz w:val="24"/>
          <w:szCs w:val="24"/>
        </w:rPr>
        <w:t xml:space="preserve">ca, por conveniencia, conformada por </w:t>
      </w:r>
      <w:r w:rsidR="005430A9" w:rsidRPr="00522D75">
        <w:rPr>
          <w:rFonts w:ascii="Times New Roman" w:hAnsi="Times New Roman" w:cs="Times New Roman"/>
          <w:sz w:val="24"/>
          <w:szCs w:val="24"/>
        </w:rPr>
        <w:t>109</w:t>
      </w:r>
      <w:r w:rsidR="00947948" w:rsidRPr="00522D75">
        <w:rPr>
          <w:rFonts w:ascii="Times New Roman" w:hAnsi="Times New Roman" w:cs="Times New Roman"/>
          <w:sz w:val="24"/>
          <w:szCs w:val="24"/>
        </w:rPr>
        <w:t xml:space="preserve"> estudiantes</w:t>
      </w:r>
      <w:r w:rsidR="00B80FBC" w:rsidRPr="00522D75">
        <w:rPr>
          <w:rFonts w:ascii="Times New Roman" w:hAnsi="Times New Roman" w:cs="Times New Roman"/>
          <w:sz w:val="24"/>
          <w:szCs w:val="24"/>
        </w:rPr>
        <w:t xml:space="preserve">. Se determinó como criterio de inclusión que los participantes pertenecieran a los semestres de segundo a sexto porque ya han desarrollado por lo menos un PIARF, por tal razón, se omitieron de la investigación los estudiantes de I semestre Fueron </w:t>
      </w:r>
      <w:r w:rsidR="00E73231" w:rsidRPr="00522D75">
        <w:rPr>
          <w:rFonts w:ascii="Times New Roman" w:hAnsi="Times New Roman" w:cs="Times New Roman"/>
          <w:sz w:val="24"/>
          <w:szCs w:val="24"/>
        </w:rPr>
        <w:t>36</w:t>
      </w:r>
      <w:r w:rsidR="00947948" w:rsidRPr="00522D75">
        <w:rPr>
          <w:rFonts w:ascii="Times New Roman" w:hAnsi="Times New Roman" w:cs="Times New Roman"/>
          <w:sz w:val="24"/>
          <w:szCs w:val="24"/>
        </w:rPr>
        <w:t xml:space="preserve"> hombres y </w:t>
      </w:r>
      <w:r w:rsidR="00E73231" w:rsidRPr="00522D75">
        <w:rPr>
          <w:rFonts w:ascii="Times New Roman" w:hAnsi="Times New Roman" w:cs="Times New Roman"/>
          <w:sz w:val="24"/>
          <w:szCs w:val="24"/>
        </w:rPr>
        <w:t>73</w:t>
      </w:r>
      <w:r w:rsidR="002053CC" w:rsidRPr="00522D75">
        <w:rPr>
          <w:rFonts w:ascii="Times New Roman" w:hAnsi="Times New Roman" w:cs="Times New Roman"/>
          <w:sz w:val="24"/>
          <w:szCs w:val="24"/>
        </w:rPr>
        <w:t xml:space="preserve"> mujeres, con rango de edad entre los </w:t>
      </w:r>
      <w:r w:rsidR="00B43FEE" w:rsidRPr="00522D75">
        <w:rPr>
          <w:rFonts w:ascii="Times New Roman" w:hAnsi="Times New Roman" w:cs="Times New Roman"/>
          <w:sz w:val="24"/>
          <w:szCs w:val="24"/>
        </w:rPr>
        <w:t xml:space="preserve">18 </w:t>
      </w:r>
      <w:r w:rsidR="00947948" w:rsidRPr="00522D75">
        <w:rPr>
          <w:rFonts w:ascii="Times New Roman" w:hAnsi="Times New Roman" w:cs="Times New Roman"/>
          <w:sz w:val="24"/>
          <w:szCs w:val="24"/>
        </w:rPr>
        <w:t xml:space="preserve">y </w:t>
      </w:r>
      <w:r w:rsidR="00B43FEE" w:rsidRPr="00522D75">
        <w:rPr>
          <w:rFonts w:ascii="Times New Roman" w:hAnsi="Times New Roman" w:cs="Times New Roman"/>
          <w:sz w:val="24"/>
          <w:szCs w:val="24"/>
        </w:rPr>
        <w:t>26</w:t>
      </w:r>
      <w:r w:rsidR="00947948" w:rsidRPr="00522D75">
        <w:rPr>
          <w:rFonts w:ascii="Times New Roman" w:hAnsi="Times New Roman" w:cs="Times New Roman"/>
          <w:sz w:val="24"/>
          <w:szCs w:val="24"/>
        </w:rPr>
        <w:t xml:space="preserve"> años</w:t>
      </w:r>
      <w:r w:rsidR="00B43FEE" w:rsidRPr="00522D75">
        <w:rPr>
          <w:rFonts w:ascii="Times New Roman" w:hAnsi="Times New Roman" w:cs="Times New Roman"/>
          <w:sz w:val="24"/>
          <w:szCs w:val="24"/>
        </w:rPr>
        <w:t xml:space="preserve"> de edad</w:t>
      </w:r>
      <w:r w:rsidR="00947948" w:rsidRPr="00522D75">
        <w:rPr>
          <w:rFonts w:ascii="Times New Roman" w:hAnsi="Times New Roman" w:cs="Times New Roman"/>
          <w:sz w:val="24"/>
          <w:szCs w:val="24"/>
        </w:rPr>
        <w:t xml:space="preserve"> (media = </w:t>
      </w:r>
      <w:r w:rsidR="00B43FEE" w:rsidRPr="00522D75">
        <w:rPr>
          <w:rFonts w:ascii="Times New Roman" w:hAnsi="Times New Roman" w:cs="Times New Roman"/>
          <w:sz w:val="24"/>
          <w:szCs w:val="24"/>
        </w:rPr>
        <w:t>22</w:t>
      </w:r>
      <w:r w:rsidR="002053CC" w:rsidRPr="00522D75">
        <w:rPr>
          <w:rFonts w:ascii="Times New Roman" w:hAnsi="Times New Roman" w:cs="Times New Roman"/>
          <w:sz w:val="24"/>
          <w:szCs w:val="24"/>
        </w:rPr>
        <w:t xml:space="preserve"> años)</w:t>
      </w:r>
      <w:r w:rsidR="00B25753" w:rsidRPr="00522D75">
        <w:rPr>
          <w:rFonts w:ascii="Times New Roman" w:hAnsi="Times New Roman" w:cs="Times New Roman"/>
          <w:sz w:val="24"/>
          <w:szCs w:val="24"/>
        </w:rPr>
        <w:t>.</w:t>
      </w:r>
      <w:r w:rsidR="002053CC" w:rsidRPr="00522D75">
        <w:rPr>
          <w:rFonts w:ascii="Times New Roman" w:hAnsi="Times New Roman" w:cs="Times New Roman"/>
          <w:sz w:val="24"/>
          <w:szCs w:val="24"/>
        </w:rPr>
        <w:t xml:space="preserve">  </w:t>
      </w:r>
    </w:p>
    <w:p w14:paraId="3FB1CBCC" w14:textId="4023191F" w:rsidR="002053CC" w:rsidRPr="0058229A" w:rsidRDefault="00155498" w:rsidP="00522D75">
      <w:pPr>
        <w:spacing w:line="360" w:lineRule="auto"/>
        <w:jc w:val="both"/>
        <w:rPr>
          <w:rFonts w:ascii="Times New Roman" w:hAnsi="Times New Roman" w:cs="Times New Roman"/>
          <w:b/>
          <w:color w:val="4F81BD" w:themeColor="accent1"/>
          <w:sz w:val="24"/>
          <w:szCs w:val="24"/>
        </w:rPr>
      </w:pPr>
      <w:r w:rsidRPr="0058229A">
        <w:rPr>
          <w:rFonts w:ascii="Times New Roman" w:hAnsi="Times New Roman" w:cs="Times New Roman"/>
          <w:b/>
          <w:color w:val="4F81BD" w:themeColor="accent1"/>
          <w:sz w:val="24"/>
          <w:szCs w:val="24"/>
        </w:rPr>
        <w:t>Instrumento</w:t>
      </w:r>
      <w:r w:rsidR="004561A0" w:rsidRPr="0058229A">
        <w:rPr>
          <w:rFonts w:ascii="Times New Roman" w:hAnsi="Times New Roman" w:cs="Times New Roman"/>
          <w:b/>
          <w:color w:val="4F81BD" w:themeColor="accent1"/>
          <w:sz w:val="24"/>
          <w:szCs w:val="24"/>
        </w:rPr>
        <w:t xml:space="preserve"> </w:t>
      </w:r>
      <w:r w:rsidR="003A71F3" w:rsidRPr="0058229A">
        <w:rPr>
          <w:rFonts w:ascii="Times New Roman" w:hAnsi="Times New Roman" w:cs="Times New Roman"/>
          <w:b/>
          <w:color w:val="4F81BD" w:themeColor="accent1"/>
          <w:sz w:val="24"/>
          <w:szCs w:val="24"/>
        </w:rPr>
        <w:t>de recolección de datos</w:t>
      </w:r>
    </w:p>
    <w:p w14:paraId="16929DD4" w14:textId="52FED79F" w:rsidR="00DA615C" w:rsidRPr="00FB2672" w:rsidRDefault="00DC376D" w:rsidP="00522D75">
      <w:pPr>
        <w:spacing w:line="360" w:lineRule="auto"/>
        <w:jc w:val="both"/>
        <w:rPr>
          <w:rFonts w:ascii="Times New Roman" w:hAnsi="Times New Roman" w:cs="Times New Roman"/>
          <w:sz w:val="24"/>
          <w:szCs w:val="24"/>
        </w:rPr>
      </w:pPr>
      <w:r w:rsidRPr="00FB2672">
        <w:rPr>
          <w:rFonts w:ascii="Times New Roman" w:hAnsi="Times New Roman" w:cs="Times New Roman"/>
          <w:color w:val="4F81BD" w:themeColor="accent1"/>
          <w:sz w:val="24"/>
          <w:szCs w:val="24"/>
        </w:rPr>
        <w:t>Se elaboró el</w:t>
      </w:r>
      <w:r w:rsidR="002053CC" w:rsidRPr="00FB2672">
        <w:rPr>
          <w:rFonts w:ascii="Times New Roman" w:hAnsi="Times New Roman" w:cs="Times New Roman"/>
          <w:color w:val="4F81BD" w:themeColor="accent1"/>
          <w:sz w:val="24"/>
          <w:szCs w:val="24"/>
        </w:rPr>
        <w:t xml:space="preserve"> cuestionario</w:t>
      </w:r>
      <w:r w:rsidR="00B80FBC" w:rsidRPr="00FB2672">
        <w:rPr>
          <w:rFonts w:ascii="Times New Roman" w:hAnsi="Times New Roman" w:cs="Times New Roman"/>
          <w:color w:val="4F81BD" w:themeColor="accent1"/>
          <w:sz w:val="24"/>
          <w:szCs w:val="24"/>
        </w:rPr>
        <w:t xml:space="preserve"> denominado P1</w:t>
      </w:r>
      <w:r w:rsidRPr="00FB2672">
        <w:rPr>
          <w:rFonts w:ascii="Times New Roman" w:hAnsi="Times New Roman" w:cs="Times New Roman"/>
          <w:color w:val="4F81BD" w:themeColor="accent1"/>
          <w:sz w:val="24"/>
          <w:szCs w:val="24"/>
        </w:rPr>
        <w:t>PIARF</w:t>
      </w:r>
      <w:r w:rsidR="004561A0" w:rsidRPr="00FB2672">
        <w:rPr>
          <w:rFonts w:ascii="Times New Roman" w:hAnsi="Times New Roman" w:cs="Times New Roman"/>
          <w:color w:val="4F81BD" w:themeColor="accent1"/>
          <w:sz w:val="24"/>
          <w:szCs w:val="24"/>
        </w:rPr>
        <w:t xml:space="preserve"> </w:t>
      </w:r>
      <w:r w:rsidR="00065EAD" w:rsidRPr="00FB2672">
        <w:rPr>
          <w:rFonts w:ascii="Times New Roman" w:hAnsi="Times New Roman" w:cs="Times New Roman"/>
          <w:color w:val="4F81BD" w:themeColor="accent1"/>
          <w:sz w:val="24"/>
          <w:szCs w:val="24"/>
        </w:rPr>
        <w:t xml:space="preserve">que fue validado por un grupo de </w:t>
      </w:r>
      <w:r w:rsidR="00FB2672" w:rsidRPr="00FB2672">
        <w:rPr>
          <w:rFonts w:ascii="Times New Roman" w:hAnsi="Times New Roman" w:cs="Times New Roman"/>
          <w:color w:val="4F81BD" w:themeColor="accent1"/>
          <w:sz w:val="24"/>
          <w:szCs w:val="24"/>
        </w:rPr>
        <w:t>10 profesionales docentes universitarios de regencia de farmacia y química farmacéutica quienes tenían experiencia en el uso de la estrategia y habilidad en la creación de instrumentos de evaluación</w:t>
      </w:r>
      <w:r w:rsidR="00065EAD" w:rsidRPr="00FB2672">
        <w:rPr>
          <w:rFonts w:ascii="Times New Roman" w:hAnsi="Times New Roman" w:cs="Times New Roman"/>
          <w:color w:val="4F81BD" w:themeColor="accent1"/>
          <w:sz w:val="24"/>
          <w:szCs w:val="24"/>
        </w:rPr>
        <w:t xml:space="preserve">. </w:t>
      </w:r>
      <w:r w:rsidR="00FB2672">
        <w:rPr>
          <w:rFonts w:ascii="Times New Roman" w:hAnsi="Times New Roman" w:cs="Times New Roman"/>
          <w:color w:val="4F81BD" w:themeColor="accent1"/>
          <w:sz w:val="24"/>
          <w:szCs w:val="24"/>
        </w:rPr>
        <w:t xml:space="preserve">La información obtenida por los expertos, sirvió para decidir sobre las variables generales a utilizar; además se realizó validez de contenido entre el grupo de profesionales hasta lograr un acuerdo total </w:t>
      </w:r>
      <w:r w:rsidR="00F73094">
        <w:rPr>
          <w:rFonts w:ascii="Times New Roman" w:hAnsi="Times New Roman" w:cs="Times New Roman"/>
          <w:color w:val="4F81BD" w:themeColor="accent1"/>
          <w:sz w:val="24"/>
          <w:szCs w:val="24"/>
        </w:rPr>
        <w:t>y una redacción lo más clara</w:t>
      </w:r>
      <w:r w:rsidR="00FB2672">
        <w:rPr>
          <w:rFonts w:ascii="Times New Roman" w:hAnsi="Times New Roman" w:cs="Times New Roman"/>
          <w:color w:val="4F81BD" w:themeColor="accent1"/>
          <w:sz w:val="24"/>
          <w:szCs w:val="24"/>
        </w:rPr>
        <w:t xml:space="preserve"> posible. El cuestionario </w:t>
      </w:r>
      <w:r w:rsidR="00FB2672">
        <w:rPr>
          <w:rFonts w:ascii="Times New Roman" w:hAnsi="Times New Roman" w:cs="Times New Roman"/>
          <w:sz w:val="24"/>
          <w:szCs w:val="24"/>
        </w:rPr>
        <w:t>e</w:t>
      </w:r>
      <w:r w:rsidR="00065EAD" w:rsidRPr="00522D75">
        <w:rPr>
          <w:rFonts w:ascii="Times New Roman" w:hAnsi="Times New Roman" w:cs="Times New Roman"/>
          <w:sz w:val="24"/>
          <w:szCs w:val="24"/>
        </w:rPr>
        <w:t xml:space="preserve">stuvo </w:t>
      </w:r>
      <w:r w:rsidR="004561A0" w:rsidRPr="00522D75">
        <w:rPr>
          <w:rFonts w:ascii="Times New Roman" w:hAnsi="Times New Roman" w:cs="Times New Roman"/>
          <w:sz w:val="24"/>
          <w:szCs w:val="24"/>
        </w:rPr>
        <w:t xml:space="preserve">constituido </w:t>
      </w:r>
      <w:r w:rsidR="002053CC" w:rsidRPr="00522D75">
        <w:rPr>
          <w:rFonts w:ascii="Times New Roman" w:hAnsi="Times New Roman" w:cs="Times New Roman"/>
          <w:sz w:val="24"/>
          <w:szCs w:val="24"/>
        </w:rPr>
        <w:t>en su primera parte</w:t>
      </w:r>
      <w:r w:rsidR="004561A0" w:rsidRPr="00522D75">
        <w:rPr>
          <w:rFonts w:ascii="Times New Roman" w:hAnsi="Times New Roman" w:cs="Times New Roman"/>
          <w:sz w:val="24"/>
          <w:szCs w:val="24"/>
        </w:rPr>
        <w:t xml:space="preserve"> por datos generales que incluyeron</w:t>
      </w:r>
      <w:r w:rsidR="002053CC" w:rsidRPr="00522D75">
        <w:rPr>
          <w:rFonts w:ascii="Times New Roman" w:hAnsi="Times New Roman" w:cs="Times New Roman"/>
          <w:sz w:val="24"/>
          <w:szCs w:val="24"/>
        </w:rPr>
        <w:t xml:space="preserve"> </w:t>
      </w:r>
      <w:r w:rsidR="00EE17ED" w:rsidRPr="00522D75">
        <w:rPr>
          <w:rFonts w:ascii="Times New Roman" w:hAnsi="Times New Roman" w:cs="Times New Roman"/>
          <w:sz w:val="24"/>
          <w:szCs w:val="24"/>
        </w:rPr>
        <w:t>la edad, género y semestre al que pertenecían</w:t>
      </w:r>
      <w:r w:rsidRPr="00522D75">
        <w:rPr>
          <w:rFonts w:ascii="Times New Roman" w:hAnsi="Times New Roman" w:cs="Times New Roman"/>
          <w:sz w:val="24"/>
          <w:szCs w:val="24"/>
        </w:rPr>
        <w:t xml:space="preserve"> los part</w:t>
      </w:r>
      <w:r w:rsidR="00E73231" w:rsidRPr="00522D75">
        <w:rPr>
          <w:rFonts w:ascii="Times New Roman" w:hAnsi="Times New Roman" w:cs="Times New Roman"/>
          <w:sz w:val="24"/>
          <w:szCs w:val="24"/>
        </w:rPr>
        <w:t>icipantes. La segunda parte hizo</w:t>
      </w:r>
      <w:r w:rsidRPr="00522D75">
        <w:rPr>
          <w:rFonts w:ascii="Times New Roman" w:hAnsi="Times New Roman" w:cs="Times New Roman"/>
          <w:sz w:val="24"/>
          <w:szCs w:val="24"/>
        </w:rPr>
        <w:t xml:space="preserve"> referencia a</w:t>
      </w:r>
      <w:r w:rsidR="002053CC" w:rsidRPr="00522D75">
        <w:rPr>
          <w:rFonts w:ascii="Times New Roman" w:hAnsi="Times New Roman" w:cs="Times New Roman"/>
          <w:sz w:val="24"/>
          <w:szCs w:val="24"/>
        </w:rPr>
        <w:t xml:space="preserve"> la escala de </w:t>
      </w:r>
      <w:r w:rsidR="00B80FBC" w:rsidRPr="00522D75">
        <w:rPr>
          <w:rFonts w:ascii="Times New Roman" w:hAnsi="Times New Roman" w:cs="Times New Roman"/>
          <w:sz w:val="24"/>
          <w:szCs w:val="24"/>
        </w:rPr>
        <w:t>percepción</w:t>
      </w:r>
      <w:r w:rsidR="002053CC" w:rsidRPr="00522D75">
        <w:rPr>
          <w:rFonts w:ascii="Times New Roman" w:hAnsi="Times New Roman" w:cs="Times New Roman"/>
          <w:sz w:val="24"/>
          <w:szCs w:val="24"/>
        </w:rPr>
        <w:t xml:space="preserve"> del estudiante respecto </w:t>
      </w:r>
      <w:r w:rsidRPr="00522D75">
        <w:rPr>
          <w:rFonts w:ascii="Times New Roman" w:hAnsi="Times New Roman" w:cs="Times New Roman"/>
          <w:sz w:val="24"/>
          <w:szCs w:val="24"/>
        </w:rPr>
        <w:t xml:space="preserve">a la estrategia de enseñanza, </w:t>
      </w:r>
      <w:r w:rsidR="003A71F3">
        <w:rPr>
          <w:rFonts w:ascii="Times New Roman" w:hAnsi="Times New Roman" w:cs="Times New Roman"/>
          <w:sz w:val="24"/>
          <w:szCs w:val="24"/>
        </w:rPr>
        <w:t>Fue una escala, tipo L</w:t>
      </w:r>
      <w:r w:rsidR="002053CC" w:rsidRPr="00522D75">
        <w:rPr>
          <w:rFonts w:ascii="Times New Roman" w:hAnsi="Times New Roman" w:cs="Times New Roman"/>
          <w:sz w:val="24"/>
          <w:szCs w:val="24"/>
        </w:rPr>
        <w:t xml:space="preserve">ikert, con </w:t>
      </w:r>
      <w:r w:rsidRPr="00522D75">
        <w:rPr>
          <w:rFonts w:ascii="Times New Roman" w:hAnsi="Times New Roman" w:cs="Times New Roman"/>
          <w:sz w:val="24"/>
          <w:szCs w:val="24"/>
        </w:rPr>
        <w:t xml:space="preserve">trece </w:t>
      </w:r>
      <w:r w:rsidR="002053CC" w:rsidRPr="00522D75">
        <w:rPr>
          <w:rFonts w:ascii="Times New Roman" w:hAnsi="Times New Roman" w:cs="Times New Roman"/>
          <w:sz w:val="24"/>
          <w:szCs w:val="24"/>
        </w:rPr>
        <w:t xml:space="preserve">ítems, </w:t>
      </w:r>
      <w:r w:rsidRPr="00522D75">
        <w:rPr>
          <w:rFonts w:ascii="Times New Roman" w:hAnsi="Times New Roman" w:cs="Times New Roman"/>
          <w:sz w:val="24"/>
          <w:szCs w:val="24"/>
        </w:rPr>
        <w:t xml:space="preserve">de </w:t>
      </w:r>
      <w:r w:rsidR="002053CC" w:rsidRPr="00522D75">
        <w:rPr>
          <w:rFonts w:ascii="Times New Roman" w:hAnsi="Times New Roman" w:cs="Times New Roman"/>
          <w:sz w:val="24"/>
          <w:szCs w:val="24"/>
        </w:rPr>
        <w:t xml:space="preserve">seis opciones de respuesta que </w:t>
      </w:r>
      <w:r w:rsidRPr="00522D75">
        <w:rPr>
          <w:rFonts w:ascii="Times New Roman" w:hAnsi="Times New Roman" w:cs="Times New Roman"/>
          <w:sz w:val="24"/>
          <w:szCs w:val="24"/>
        </w:rPr>
        <w:t xml:space="preserve">iban </w:t>
      </w:r>
      <w:r w:rsidR="002053CC" w:rsidRPr="00522D75">
        <w:rPr>
          <w:rFonts w:ascii="Times New Roman" w:hAnsi="Times New Roman" w:cs="Times New Roman"/>
          <w:sz w:val="24"/>
          <w:szCs w:val="24"/>
        </w:rPr>
        <w:t>de 1 (</w:t>
      </w:r>
      <w:r w:rsidRPr="00522D75">
        <w:rPr>
          <w:rFonts w:ascii="Times New Roman" w:hAnsi="Times New Roman" w:cs="Times New Roman"/>
          <w:sz w:val="24"/>
          <w:szCs w:val="24"/>
        </w:rPr>
        <w:t>totalmente en desacuerdo</w:t>
      </w:r>
      <w:r w:rsidR="002053CC" w:rsidRPr="00522D75">
        <w:rPr>
          <w:rFonts w:ascii="Times New Roman" w:hAnsi="Times New Roman" w:cs="Times New Roman"/>
          <w:sz w:val="24"/>
          <w:szCs w:val="24"/>
        </w:rPr>
        <w:t>) a 6 (</w:t>
      </w:r>
      <w:r w:rsidRPr="00522D75">
        <w:rPr>
          <w:rFonts w:ascii="Times New Roman" w:hAnsi="Times New Roman" w:cs="Times New Roman"/>
          <w:sz w:val="24"/>
          <w:szCs w:val="24"/>
        </w:rPr>
        <w:t>totalmente de acuerdo</w:t>
      </w:r>
      <w:r w:rsidR="002053CC" w:rsidRPr="00522D75">
        <w:rPr>
          <w:rFonts w:ascii="Times New Roman" w:hAnsi="Times New Roman" w:cs="Times New Roman"/>
          <w:sz w:val="24"/>
          <w:szCs w:val="24"/>
        </w:rPr>
        <w:t xml:space="preserve">) y evaluó </w:t>
      </w:r>
      <w:r w:rsidR="00B80FBC" w:rsidRPr="00522D75">
        <w:rPr>
          <w:rFonts w:ascii="Times New Roman" w:hAnsi="Times New Roman" w:cs="Times New Roman"/>
          <w:sz w:val="24"/>
          <w:szCs w:val="24"/>
        </w:rPr>
        <w:t xml:space="preserve">la percepción </w:t>
      </w:r>
      <w:r w:rsidRPr="00522D75">
        <w:rPr>
          <w:rFonts w:ascii="Times New Roman" w:hAnsi="Times New Roman" w:cs="Times New Roman"/>
          <w:sz w:val="24"/>
          <w:szCs w:val="24"/>
        </w:rPr>
        <w:t>de los participantes</w:t>
      </w:r>
      <w:r w:rsidR="002053CC" w:rsidRPr="00522D75">
        <w:rPr>
          <w:rFonts w:ascii="Times New Roman" w:hAnsi="Times New Roman" w:cs="Times New Roman"/>
          <w:sz w:val="24"/>
          <w:szCs w:val="24"/>
        </w:rPr>
        <w:t xml:space="preserve"> en cuanto a</w:t>
      </w:r>
      <w:r w:rsidRPr="00522D75">
        <w:rPr>
          <w:rFonts w:ascii="Times New Roman" w:hAnsi="Times New Roman" w:cs="Times New Roman"/>
          <w:sz w:val="24"/>
          <w:szCs w:val="24"/>
        </w:rPr>
        <w:t xml:space="preserve">: </w:t>
      </w:r>
      <w:r w:rsidR="002053CC" w:rsidRPr="00522D75">
        <w:rPr>
          <w:rFonts w:ascii="Times New Roman" w:hAnsi="Times New Roman" w:cs="Times New Roman"/>
          <w:sz w:val="24"/>
          <w:szCs w:val="24"/>
        </w:rPr>
        <w:t xml:space="preserve">1) </w:t>
      </w:r>
      <w:r w:rsidRPr="00522D75">
        <w:rPr>
          <w:rFonts w:ascii="Times New Roman" w:hAnsi="Times New Roman" w:cs="Times New Roman"/>
          <w:sz w:val="24"/>
          <w:szCs w:val="24"/>
        </w:rPr>
        <w:t xml:space="preserve">Facilidad para la comprensión de los </w:t>
      </w:r>
      <w:r w:rsidR="002053CC" w:rsidRPr="00522D75">
        <w:rPr>
          <w:rFonts w:ascii="Times New Roman" w:hAnsi="Times New Roman" w:cs="Times New Roman"/>
          <w:sz w:val="24"/>
          <w:szCs w:val="24"/>
        </w:rPr>
        <w:t xml:space="preserve">contenidos </w:t>
      </w:r>
      <w:r w:rsidRPr="00522D75">
        <w:rPr>
          <w:rFonts w:ascii="Times New Roman" w:hAnsi="Times New Roman" w:cs="Times New Roman"/>
          <w:sz w:val="24"/>
          <w:szCs w:val="24"/>
        </w:rPr>
        <w:t>del curso</w:t>
      </w:r>
      <w:r w:rsidR="002053CC" w:rsidRPr="00522D75">
        <w:rPr>
          <w:rFonts w:ascii="Times New Roman" w:hAnsi="Times New Roman" w:cs="Times New Roman"/>
          <w:sz w:val="24"/>
          <w:szCs w:val="24"/>
        </w:rPr>
        <w:t xml:space="preserve">, 2) </w:t>
      </w:r>
      <w:r w:rsidRPr="00522D75">
        <w:rPr>
          <w:rFonts w:ascii="Times New Roman" w:hAnsi="Times New Roman" w:cs="Times New Roman"/>
          <w:sz w:val="24"/>
          <w:szCs w:val="24"/>
        </w:rPr>
        <w:t>Confrontación de conocimientos con la realidad del contexto</w:t>
      </w:r>
      <w:r w:rsidR="002053CC" w:rsidRPr="00522D75">
        <w:rPr>
          <w:rFonts w:ascii="Times New Roman" w:hAnsi="Times New Roman" w:cs="Times New Roman"/>
          <w:sz w:val="24"/>
          <w:szCs w:val="24"/>
        </w:rPr>
        <w:t xml:space="preserve">, 3) </w:t>
      </w:r>
      <w:r w:rsidRPr="00522D75">
        <w:rPr>
          <w:rFonts w:ascii="Times New Roman" w:hAnsi="Times New Roman" w:cs="Times New Roman"/>
          <w:sz w:val="24"/>
          <w:szCs w:val="24"/>
        </w:rPr>
        <w:t>Acercamiento al proceso de investigación</w:t>
      </w:r>
      <w:r w:rsidR="002053CC" w:rsidRPr="00522D75">
        <w:rPr>
          <w:rFonts w:ascii="Times New Roman" w:hAnsi="Times New Roman" w:cs="Times New Roman"/>
          <w:sz w:val="24"/>
          <w:szCs w:val="24"/>
        </w:rPr>
        <w:t xml:space="preserve">, 4) </w:t>
      </w:r>
      <w:r w:rsidR="00AE7CA0" w:rsidRPr="00522D75">
        <w:rPr>
          <w:rFonts w:ascii="Times New Roman" w:hAnsi="Times New Roman" w:cs="Times New Roman"/>
          <w:sz w:val="24"/>
          <w:szCs w:val="24"/>
        </w:rPr>
        <w:t>Autonomía y responsabilidad en el aprendizaje</w:t>
      </w:r>
      <w:r w:rsidR="002053CC" w:rsidRPr="00522D75">
        <w:rPr>
          <w:rFonts w:ascii="Times New Roman" w:hAnsi="Times New Roman" w:cs="Times New Roman"/>
          <w:sz w:val="24"/>
          <w:szCs w:val="24"/>
        </w:rPr>
        <w:t xml:space="preserve">, 5) </w:t>
      </w:r>
      <w:r w:rsidR="00AE7CA0" w:rsidRPr="00522D75">
        <w:rPr>
          <w:rFonts w:ascii="Times New Roman" w:hAnsi="Times New Roman" w:cs="Times New Roman"/>
          <w:sz w:val="24"/>
          <w:szCs w:val="24"/>
        </w:rPr>
        <w:t xml:space="preserve">Fortalecimiento del trabajo en equipo, </w:t>
      </w:r>
      <w:r w:rsidR="002053CC" w:rsidRPr="00522D75">
        <w:rPr>
          <w:rFonts w:ascii="Times New Roman" w:hAnsi="Times New Roman" w:cs="Times New Roman"/>
          <w:sz w:val="24"/>
          <w:szCs w:val="24"/>
        </w:rPr>
        <w:t xml:space="preserve">6) </w:t>
      </w:r>
      <w:r w:rsidR="00AE7CA0" w:rsidRPr="00522D75">
        <w:rPr>
          <w:rFonts w:ascii="Times New Roman" w:hAnsi="Times New Roman" w:cs="Times New Roman"/>
          <w:sz w:val="24"/>
          <w:szCs w:val="24"/>
        </w:rPr>
        <w:t>Retos generados</w:t>
      </w:r>
      <w:r w:rsidR="002053CC" w:rsidRPr="00522D75">
        <w:rPr>
          <w:rFonts w:ascii="Times New Roman" w:hAnsi="Times New Roman" w:cs="Times New Roman"/>
          <w:sz w:val="24"/>
          <w:szCs w:val="24"/>
        </w:rPr>
        <w:t xml:space="preserve">, 7) </w:t>
      </w:r>
      <w:r w:rsidR="00AE7CA0" w:rsidRPr="00522D75">
        <w:rPr>
          <w:rFonts w:ascii="Times New Roman" w:hAnsi="Times New Roman" w:cs="Times New Roman"/>
          <w:sz w:val="24"/>
          <w:szCs w:val="24"/>
        </w:rPr>
        <w:t xml:space="preserve">Apoyo en el desarrollo de la estrategia, </w:t>
      </w:r>
      <w:r w:rsidR="002053CC" w:rsidRPr="00522D75">
        <w:rPr>
          <w:rFonts w:ascii="Times New Roman" w:hAnsi="Times New Roman" w:cs="Times New Roman"/>
          <w:sz w:val="24"/>
          <w:szCs w:val="24"/>
        </w:rPr>
        <w:t xml:space="preserve">8) </w:t>
      </w:r>
      <w:r w:rsidR="00AE7CA0" w:rsidRPr="00522D75">
        <w:rPr>
          <w:rFonts w:ascii="Times New Roman" w:hAnsi="Times New Roman" w:cs="Times New Roman"/>
          <w:sz w:val="24"/>
          <w:szCs w:val="24"/>
        </w:rPr>
        <w:t xml:space="preserve">Mejoramiento en técnicas de estudio, 9) Fortalecimiento del pensamiento crítico, 10) Habilidades para hablar en público, 11) Fortalecimiento del liderazgo, 12) Claridad en el </w:t>
      </w:r>
      <w:r w:rsidR="00AE7CA0" w:rsidRPr="00522D75">
        <w:rPr>
          <w:rFonts w:ascii="Times New Roman" w:hAnsi="Times New Roman" w:cs="Times New Roman"/>
          <w:sz w:val="24"/>
          <w:szCs w:val="24"/>
        </w:rPr>
        <w:lastRenderedPageBreak/>
        <w:t>diseño de la metodología y 13) Desempeño del tutor</w:t>
      </w:r>
      <w:r w:rsidR="002053CC" w:rsidRPr="00522D75">
        <w:rPr>
          <w:rFonts w:ascii="Times New Roman" w:hAnsi="Times New Roman" w:cs="Times New Roman"/>
          <w:sz w:val="24"/>
          <w:szCs w:val="24"/>
        </w:rPr>
        <w:t>. Para cada ítem, se solicitó a los encuestados que justificarán brevemente la opción de respuesta seleccionada en la escala.</w:t>
      </w:r>
    </w:p>
    <w:p w14:paraId="0AB642C8" w14:textId="28FB062A" w:rsidR="002053CC" w:rsidRPr="00FB2672" w:rsidRDefault="00155498" w:rsidP="00522D75">
      <w:pPr>
        <w:spacing w:line="360" w:lineRule="auto"/>
        <w:jc w:val="both"/>
        <w:rPr>
          <w:rFonts w:ascii="Times New Roman" w:hAnsi="Times New Roman" w:cs="Times New Roman"/>
          <w:b/>
          <w:color w:val="4F81BD" w:themeColor="accent1"/>
          <w:sz w:val="24"/>
          <w:szCs w:val="24"/>
        </w:rPr>
      </w:pPr>
      <w:r w:rsidRPr="00FB2672">
        <w:rPr>
          <w:rFonts w:ascii="Times New Roman" w:hAnsi="Times New Roman" w:cs="Times New Roman"/>
          <w:b/>
          <w:color w:val="4F81BD" w:themeColor="accent1"/>
          <w:sz w:val="24"/>
          <w:szCs w:val="24"/>
        </w:rPr>
        <w:t>Procedimiento</w:t>
      </w:r>
      <w:r w:rsidR="003A71F3" w:rsidRPr="00FB2672">
        <w:rPr>
          <w:rFonts w:ascii="Times New Roman" w:hAnsi="Times New Roman" w:cs="Times New Roman"/>
          <w:b/>
          <w:color w:val="4F81BD" w:themeColor="accent1"/>
          <w:sz w:val="24"/>
          <w:szCs w:val="24"/>
        </w:rPr>
        <w:t>s</w:t>
      </w:r>
    </w:p>
    <w:p w14:paraId="7CB6E1FA" w14:textId="75329C41" w:rsidR="005434A7" w:rsidRDefault="004D71B4" w:rsidP="00522D75">
      <w:pPr>
        <w:spacing w:line="360" w:lineRule="auto"/>
        <w:jc w:val="both"/>
        <w:rPr>
          <w:rFonts w:ascii="Times New Roman" w:hAnsi="Times New Roman" w:cs="Times New Roman"/>
          <w:sz w:val="24"/>
          <w:szCs w:val="24"/>
          <w:lang w:val="es-MX"/>
        </w:rPr>
      </w:pPr>
      <w:r w:rsidRPr="00EC2FF9">
        <w:rPr>
          <w:rFonts w:ascii="Times New Roman" w:hAnsi="Times New Roman" w:cs="Times New Roman"/>
          <w:color w:val="4F81BD" w:themeColor="accent1"/>
          <w:sz w:val="24"/>
          <w:szCs w:val="24"/>
        </w:rPr>
        <w:t>Se invitó a participar del estudio a los alumnos de segundo a sexto semestre</w:t>
      </w:r>
      <w:r w:rsidR="001B7C52" w:rsidRPr="00EC2FF9">
        <w:rPr>
          <w:rFonts w:ascii="Times New Roman" w:hAnsi="Times New Roman" w:cs="Times New Roman"/>
          <w:color w:val="4F81BD" w:themeColor="accent1"/>
          <w:sz w:val="24"/>
          <w:szCs w:val="24"/>
        </w:rPr>
        <w:t xml:space="preserve">, las personas que estuvieron de acuerdo, firmaron el </w:t>
      </w:r>
      <w:r w:rsidR="00FB2672" w:rsidRPr="00EC2FF9">
        <w:rPr>
          <w:rFonts w:ascii="Times New Roman" w:hAnsi="Times New Roman" w:cs="Times New Roman"/>
          <w:color w:val="4F81BD" w:themeColor="accent1"/>
          <w:sz w:val="24"/>
          <w:szCs w:val="24"/>
        </w:rPr>
        <w:t>consentimiento informado;</w:t>
      </w:r>
      <w:r w:rsidR="00A3668B" w:rsidRPr="00EC2FF9">
        <w:rPr>
          <w:rFonts w:ascii="Times New Roman" w:hAnsi="Times New Roman" w:cs="Times New Roman"/>
          <w:color w:val="4F81BD" w:themeColor="accent1"/>
          <w:sz w:val="24"/>
          <w:szCs w:val="24"/>
        </w:rPr>
        <w:t xml:space="preserve"> e</w:t>
      </w:r>
      <w:r w:rsidR="00F56DD0" w:rsidRPr="00EC2FF9">
        <w:rPr>
          <w:rFonts w:ascii="Times New Roman" w:hAnsi="Times New Roman" w:cs="Times New Roman"/>
          <w:color w:val="4F81BD" w:themeColor="accent1"/>
          <w:sz w:val="24"/>
          <w:szCs w:val="24"/>
        </w:rPr>
        <w:t xml:space="preserve">l instrumento fue aplicado </w:t>
      </w:r>
      <w:r w:rsidR="008B26A1" w:rsidRPr="00EC2FF9">
        <w:rPr>
          <w:rFonts w:ascii="Times New Roman" w:hAnsi="Times New Roman" w:cs="Times New Roman"/>
          <w:color w:val="4F81BD" w:themeColor="accent1"/>
          <w:sz w:val="24"/>
          <w:szCs w:val="24"/>
        </w:rPr>
        <w:t xml:space="preserve">durante los meses de febrero a abril de 2017, </w:t>
      </w:r>
      <w:r w:rsidR="002053CC" w:rsidRPr="00EC2FF9">
        <w:rPr>
          <w:rFonts w:ascii="Times New Roman" w:hAnsi="Times New Roman" w:cs="Times New Roman"/>
          <w:color w:val="4F81BD" w:themeColor="accent1"/>
          <w:sz w:val="24"/>
          <w:szCs w:val="24"/>
        </w:rPr>
        <w:t>en pequeños grupos</w:t>
      </w:r>
      <w:r w:rsidR="00F56DD0" w:rsidRPr="00EC2FF9">
        <w:rPr>
          <w:rFonts w:ascii="Times New Roman" w:hAnsi="Times New Roman" w:cs="Times New Roman"/>
          <w:color w:val="4F81BD" w:themeColor="accent1"/>
          <w:sz w:val="24"/>
          <w:szCs w:val="24"/>
        </w:rPr>
        <w:t xml:space="preserve"> por semestre</w:t>
      </w:r>
      <w:r w:rsidR="00FB2672" w:rsidRPr="00EC2FF9">
        <w:rPr>
          <w:rFonts w:ascii="Times New Roman" w:hAnsi="Times New Roman" w:cs="Times New Roman"/>
          <w:color w:val="4F81BD" w:themeColor="accent1"/>
          <w:sz w:val="24"/>
          <w:szCs w:val="24"/>
        </w:rPr>
        <w:t>;</w:t>
      </w:r>
      <w:r w:rsidR="002053CC" w:rsidRPr="00EC2FF9">
        <w:rPr>
          <w:rFonts w:ascii="Times New Roman" w:hAnsi="Times New Roman" w:cs="Times New Roman"/>
          <w:color w:val="4F81BD" w:themeColor="accent1"/>
          <w:sz w:val="24"/>
          <w:szCs w:val="24"/>
        </w:rPr>
        <w:t xml:space="preserve"> en </w:t>
      </w:r>
      <w:r w:rsidR="00F56DD0" w:rsidRPr="00EC2FF9">
        <w:rPr>
          <w:rFonts w:ascii="Times New Roman" w:hAnsi="Times New Roman" w:cs="Times New Roman"/>
          <w:color w:val="4F81BD" w:themeColor="accent1"/>
          <w:sz w:val="24"/>
          <w:szCs w:val="24"/>
        </w:rPr>
        <w:t>el salón de clase</w:t>
      </w:r>
      <w:r w:rsidR="008B26A1" w:rsidRPr="00EC2FF9">
        <w:rPr>
          <w:rFonts w:ascii="Times New Roman" w:hAnsi="Times New Roman" w:cs="Times New Roman"/>
          <w:color w:val="4F81BD" w:themeColor="accent1"/>
          <w:sz w:val="24"/>
          <w:szCs w:val="24"/>
        </w:rPr>
        <w:t>.</w:t>
      </w:r>
      <w:r w:rsidR="002053CC" w:rsidRPr="00EC2FF9">
        <w:rPr>
          <w:rFonts w:ascii="Times New Roman" w:hAnsi="Times New Roman" w:cs="Times New Roman"/>
          <w:color w:val="4F81BD" w:themeColor="accent1"/>
          <w:sz w:val="24"/>
          <w:szCs w:val="24"/>
        </w:rPr>
        <w:t xml:space="preserve"> </w:t>
      </w:r>
      <w:r w:rsidRPr="00EC2FF9">
        <w:rPr>
          <w:rFonts w:ascii="Times New Roman" w:hAnsi="Times New Roman" w:cs="Times New Roman"/>
          <w:color w:val="4F81BD" w:themeColor="accent1"/>
          <w:sz w:val="24"/>
          <w:szCs w:val="24"/>
        </w:rPr>
        <w:t xml:space="preserve">Para el análisis de la información </w:t>
      </w:r>
      <w:r w:rsidRPr="00EC2FF9">
        <w:rPr>
          <w:rFonts w:ascii="Times New Roman" w:eastAsia="Calibri" w:hAnsi="Times New Roman" w:cs="Times New Roman"/>
          <w:color w:val="4F81BD" w:themeColor="accent1"/>
          <w:sz w:val="24"/>
          <w:szCs w:val="24"/>
          <w:shd w:val="clear" w:color="auto" w:fill="FFFFFF"/>
          <w:lang w:val="es-ES"/>
        </w:rPr>
        <w:t xml:space="preserve">se elaboró una base de datos en Excel que fue sometida a verificación y depuración de datos errados y faltantes. Posteriormente se utilizó </w:t>
      </w:r>
      <w:r w:rsidR="00FB2672" w:rsidRPr="00EC2FF9">
        <w:rPr>
          <w:rFonts w:ascii="Times New Roman" w:eastAsia="Calibri" w:hAnsi="Times New Roman" w:cs="Times New Roman"/>
          <w:color w:val="4F81BD" w:themeColor="accent1"/>
          <w:sz w:val="24"/>
          <w:szCs w:val="24"/>
          <w:shd w:val="clear" w:color="auto" w:fill="FFFFFF"/>
          <w:lang w:val="es-ES"/>
        </w:rPr>
        <w:t xml:space="preserve">el paquete estadístico para ciencias sociales </w:t>
      </w:r>
      <w:r w:rsidRPr="00EC2FF9">
        <w:rPr>
          <w:rFonts w:ascii="Times New Roman" w:eastAsia="Calibri" w:hAnsi="Times New Roman" w:cs="Times New Roman"/>
          <w:color w:val="4F81BD" w:themeColor="accent1"/>
          <w:sz w:val="24"/>
          <w:szCs w:val="24"/>
          <w:shd w:val="clear" w:color="auto" w:fill="FFFFFF"/>
          <w:lang w:val="es-ES"/>
        </w:rPr>
        <w:t xml:space="preserve">versión 23 </w:t>
      </w:r>
      <w:r w:rsidR="009116AB" w:rsidRPr="00EC2FF9">
        <w:rPr>
          <w:rFonts w:ascii="Times New Roman" w:hAnsi="Times New Roman" w:cs="Times New Roman"/>
          <w:color w:val="4F81BD" w:themeColor="accent1"/>
          <w:sz w:val="24"/>
          <w:szCs w:val="24"/>
          <w:lang w:val="es-MX"/>
        </w:rPr>
        <w:t>y se realizó</w:t>
      </w:r>
      <w:r w:rsidR="00EC2FF9">
        <w:rPr>
          <w:rFonts w:ascii="Times New Roman" w:hAnsi="Times New Roman" w:cs="Times New Roman"/>
          <w:color w:val="4F81BD" w:themeColor="accent1"/>
          <w:sz w:val="24"/>
          <w:szCs w:val="24"/>
          <w:lang w:val="es-MX"/>
        </w:rPr>
        <w:t xml:space="preserve"> análisis de la percepción de los estudiantes con base en la escala de </w:t>
      </w:r>
      <w:r w:rsidR="00B83319">
        <w:rPr>
          <w:rFonts w:ascii="Times New Roman" w:hAnsi="Times New Roman" w:cs="Times New Roman"/>
          <w:color w:val="4F81BD" w:themeColor="accent1"/>
          <w:sz w:val="24"/>
          <w:szCs w:val="24"/>
          <w:lang w:val="es-MX"/>
        </w:rPr>
        <w:t>Likert</w:t>
      </w:r>
      <w:r w:rsidR="00DE3132" w:rsidRPr="00EC2FF9">
        <w:rPr>
          <w:rFonts w:ascii="Times New Roman" w:hAnsi="Times New Roman" w:cs="Times New Roman"/>
          <w:color w:val="4F81BD" w:themeColor="accent1"/>
          <w:sz w:val="24"/>
          <w:szCs w:val="24"/>
          <w:lang w:val="es-MX"/>
        </w:rPr>
        <w:t xml:space="preserve"> </w:t>
      </w:r>
      <w:r w:rsidR="00EC2FF9">
        <w:rPr>
          <w:rFonts w:ascii="Times New Roman" w:hAnsi="Times New Roman" w:cs="Times New Roman"/>
          <w:color w:val="4F81BD" w:themeColor="accent1"/>
          <w:sz w:val="24"/>
          <w:szCs w:val="24"/>
          <w:lang w:val="es-MX"/>
        </w:rPr>
        <w:t>y análisis de correspondencias múltiples</w:t>
      </w:r>
      <w:r w:rsidR="009116AB" w:rsidRPr="00730004">
        <w:rPr>
          <w:rFonts w:ascii="Times New Roman" w:hAnsi="Times New Roman" w:cs="Times New Roman"/>
          <w:sz w:val="24"/>
          <w:szCs w:val="24"/>
          <w:lang w:val="es-MX"/>
        </w:rPr>
        <w:t xml:space="preserve">. </w:t>
      </w:r>
    </w:p>
    <w:p w14:paraId="0D2C9A26" w14:textId="3C0E828D" w:rsidR="009116AB" w:rsidRPr="00730004" w:rsidRDefault="001B7C52" w:rsidP="00522D75">
      <w:pPr>
        <w:spacing w:line="360" w:lineRule="auto"/>
        <w:jc w:val="both"/>
        <w:rPr>
          <w:rFonts w:ascii="Times New Roman" w:hAnsi="Times New Roman" w:cs="Times New Roman"/>
          <w:sz w:val="24"/>
          <w:szCs w:val="24"/>
        </w:rPr>
      </w:pPr>
      <w:r w:rsidRPr="00730004">
        <w:rPr>
          <w:rFonts w:ascii="Times New Roman" w:hAnsi="Times New Roman" w:cs="Times New Roman"/>
          <w:sz w:val="24"/>
          <w:szCs w:val="24"/>
        </w:rPr>
        <w:t>S</w:t>
      </w:r>
      <w:r w:rsidR="00FF405B" w:rsidRPr="00730004">
        <w:rPr>
          <w:rFonts w:ascii="Times New Roman" w:hAnsi="Times New Roman" w:cs="Times New Roman"/>
          <w:sz w:val="24"/>
          <w:szCs w:val="24"/>
        </w:rPr>
        <w:t>e tuvieron en cuenta las norma</w:t>
      </w:r>
      <w:r w:rsidRPr="00730004">
        <w:rPr>
          <w:rFonts w:ascii="Times New Roman" w:hAnsi="Times New Roman" w:cs="Times New Roman"/>
          <w:sz w:val="24"/>
          <w:szCs w:val="24"/>
        </w:rPr>
        <w:t>s según resolución 8430 de 1993 con el fin de proteger los derechos de los participantes de la investigación</w:t>
      </w:r>
      <w:r w:rsidR="00730004" w:rsidRPr="00EC2FF9">
        <w:rPr>
          <w:rFonts w:ascii="Times New Roman" w:hAnsi="Times New Roman" w:cs="Times New Roman"/>
          <w:color w:val="4F81BD" w:themeColor="accent1"/>
          <w:sz w:val="24"/>
          <w:szCs w:val="24"/>
        </w:rPr>
        <w:t>.</w:t>
      </w:r>
      <w:r w:rsidR="00EC2FF9" w:rsidRPr="00EC2FF9">
        <w:rPr>
          <w:rFonts w:ascii="Times New Roman" w:hAnsi="Times New Roman" w:cs="Times New Roman"/>
          <w:color w:val="4F81BD" w:themeColor="accent1"/>
          <w:sz w:val="24"/>
          <w:szCs w:val="24"/>
        </w:rPr>
        <w:t xml:space="preserve"> El proyecto pasó por el comité de Bioética de la Universidad donde fue aprobado mediante un acta.</w:t>
      </w:r>
    </w:p>
    <w:p w14:paraId="03224CB8" w14:textId="77777777" w:rsidR="00C43AB6" w:rsidRPr="00522D75" w:rsidRDefault="00765B35" w:rsidP="00522D75">
      <w:pPr>
        <w:spacing w:line="360" w:lineRule="auto"/>
        <w:jc w:val="both"/>
        <w:rPr>
          <w:rFonts w:ascii="Times New Roman" w:hAnsi="Times New Roman" w:cs="Times New Roman"/>
          <w:b/>
          <w:sz w:val="24"/>
          <w:szCs w:val="24"/>
        </w:rPr>
      </w:pPr>
      <w:r w:rsidRPr="00522D75">
        <w:rPr>
          <w:rFonts w:ascii="Times New Roman" w:hAnsi="Times New Roman" w:cs="Times New Roman"/>
          <w:b/>
          <w:sz w:val="24"/>
          <w:szCs w:val="24"/>
        </w:rPr>
        <w:t>RESULTADOS</w:t>
      </w:r>
    </w:p>
    <w:p w14:paraId="55E5E910" w14:textId="6D0A609D" w:rsidR="005B4524" w:rsidRDefault="005B4524"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Se procesaron y analizaron 109 registros correspondientes a estudiantes del programa Regencia de Farmacia de la Universidad de los Llanos que pertenecían </w:t>
      </w:r>
      <w:proofErr w:type="gramStart"/>
      <w:r w:rsidRPr="00522D75">
        <w:rPr>
          <w:rFonts w:ascii="Times New Roman" w:hAnsi="Times New Roman" w:cs="Times New Roman"/>
          <w:sz w:val="24"/>
          <w:szCs w:val="24"/>
        </w:rPr>
        <w:t>a los semestres segundo</w:t>
      </w:r>
      <w:proofErr w:type="gramEnd"/>
      <w:r w:rsidRPr="00522D75">
        <w:rPr>
          <w:rFonts w:ascii="Times New Roman" w:hAnsi="Times New Roman" w:cs="Times New Roman"/>
          <w:sz w:val="24"/>
          <w:szCs w:val="24"/>
        </w:rPr>
        <w:t xml:space="preserve"> a sexto, encontrando la siguiente información:</w:t>
      </w:r>
    </w:p>
    <w:p w14:paraId="42294DC3" w14:textId="45990CE1" w:rsidR="004B6112" w:rsidRPr="004B6112" w:rsidRDefault="004B6112" w:rsidP="00522D75">
      <w:pPr>
        <w:spacing w:line="360" w:lineRule="auto"/>
        <w:jc w:val="both"/>
        <w:rPr>
          <w:rFonts w:ascii="Times New Roman" w:hAnsi="Times New Roman" w:cs="Times New Roman"/>
          <w:color w:val="4F81BD" w:themeColor="accent1"/>
          <w:sz w:val="24"/>
          <w:szCs w:val="24"/>
        </w:rPr>
      </w:pPr>
      <w:r w:rsidRPr="004B6112">
        <w:rPr>
          <w:rFonts w:ascii="Times New Roman" w:hAnsi="Times New Roman" w:cs="Times New Roman"/>
          <w:b/>
          <w:color w:val="4F81BD" w:themeColor="accent1"/>
          <w:sz w:val="24"/>
          <w:szCs w:val="24"/>
        </w:rPr>
        <w:t>Tabla 1. Porcentaje de Percepción del proyecto de investigación en el aula</w:t>
      </w:r>
    </w:p>
    <w:tbl>
      <w:tblPr>
        <w:tblStyle w:val="Tabladecuadrcula4-nfasis11"/>
        <w:tblW w:w="5000" w:type="pct"/>
        <w:tblLayout w:type="fixed"/>
        <w:tblLook w:val="04A0" w:firstRow="1" w:lastRow="0" w:firstColumn="1" w:lastColumn="0" w:noHBand="0" w:noVBand="1"/>
      </w:tblPr>
      <w:tblGrid>
        <w:gridCol w:w="950"/>
        <w:gridCol w:w="2988"/>
        <w:gridCol w:w="989"/>
        <w:gridCol w:w="995"/>
        <w:gridCol w:w="991"/>
        <w:gridCol w:w="995"/>
        <w:gridCol w:w="710"/>
        <w:gridCol w:w="1002"/>
      </w:tblGrid>
      <w:tr w:rsidR="004C4C47" w14:paraId="5ED6ED6D" w14:textId="77777777" w:rsidTr="004C4C47">
        <w:trPr>
          <w:cnfStyle w:val="100000000000" w:firstRow="1" w:lastRow="0" w:firstColumn="0" w:lastColumn="0" w:oddVBand="0" w:evenVBand="0" w:oddHBand="0"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2047" w:type="pct"/>
            <w:gridSpan w:val="2"/>
            <w:noWrap/>
            <w:vAlign w:val="center"/>
            <w:hideMark/>
          </w:tcPr>
          <w:p w14:paraId="10600C0C" w14:textId="77777777" w:rsidR="00461518" w:rsidRPr="004C4C47" w:rsidRDefault="00461518">
            <w:pPr>
              <w:jc w:val="center"/>
              <w:rPr>
                <w:rFonts w:ascii="Times New Roman" w:eastAsia="Times New Roman" w:hAnsi="Times New Roman" w:cs="Times New Roman"/>
                <w:color w:val="FF0000"/>
                <w:sz w:val="14"/>
                <w:szCs w:val="24"/>
                <w:lang w:eastAsia="es-CO"/>
              </w:rPr>
            </w:pPr>
            <w:r w:rsidRPr="004C4C47">
              <w:rPr>
                <w:rFonts w:ascii="Times New Roman" w:eastAsia="Times New Roman" w:hAnsi="Times New Roman" w:cs="Times New Roman"/>
                <w:color w:val="auto"/>
                <w:sz w:val="14"/>
                <w:szCs w:val="24"/>
                <w:lang w:eastAsia="es-CO"/>
              </w:rPr>
              <w:t>PERCEPCIÓN</w:t>
            </w:r>
          </w:p>
        </w:tc>
        <w:tc>
          <w:tcPr>
            <w:tcW w:w="514" w:type="pct"/>
            <w:hideMark/>
          </w:tcPr>
          <w:p w14:paraId="4FBAE247" w14:textId="77777777" w:rsidR="00461518" w:rsidRPr="004C4C47" w:rsidRDefault="0046151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4"/>
                <w:szCs w:val="24"/>
                <w:lang w:eastAsia="es-CO"/>
              </w:rPr>
            </w:pPr>
            <w:r w:rsidRPr="004C4C47">
              <w:rPr>
                <w:rFonts w:ascii="Times New Roman" w:eastAsia="Times New Roman" w:hAnsi="Times New Roman" w:cs="Times New Roman"/>
                <w:color w:val="000000"/>
                <w:sz w:val="14"/>
                <w:szCs w:val="24"/>
                <w:lang w:eastAsia="es-CO"/>
              </w:rPr>
              <w:t>Totalmente en desacuerdo</w:t>
            </w:r>
          </w:p>
        </w:tc>
        <w:tc>
          <w:tcPr>
            <w:tcW w:w="517" w:type="pct"/>
            <w:hideMark/>
          </w:tcPr>
          <w:p w14:paraId="4F87A74B" w14:textId="77777777" w:rsidR="00461518" w:rsidRPr="004C4C47" w:rsidRDefault="0046151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4"/>
                <w:szCs w:val="24"/>
                <w:lang w:eastAsia="es-CO"/>
              </w:rPr>
            </w:pPr>
            <w:r w:rsidRPr="004C4C47">
              <w:rPr>
                <w:rFonts w:ascii="Times New Roman" w:eastAsia="Times New Roman" w:hAnsi="Times New Roman" w:cs="Times New Roman"/>
                <w:color w:val="000000"/>
                <w:sz w:val="14"/>
                <w:szCs w:val="24"/>
                <w:lang w:eastAsia="es-CO"/>
              </w:rPr>
              <w:t>En desacuerdo</w:t>
            </w:r>
          </w:p>
        </w:tc>
        <w:tc>
          <w:tcPr>
            <w:tcW w:w="515" w:type="pct"/>
            <w:hideMark/>
          </w:tcPr>
          <w:p w14:paraId="2229B87F" w14:textId="77777777" w:rsidR="00461518" w:rsidRPr="004C4C47" w:rsidRDefault="0046151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4"/>
                <w:szCs w:val="24"/>
                <w:lang w:eastAsia="es-CO"/>
              </w:rPr>
            </w:pPr>
            <w:r w:rsidRPr="004C4C47">
              <w:rPr>
                <w:rFonts w:ascii="Times New Roman" w:eastAsia="Times New Roman" w:hAnsi="Times New Roman" w:cs="Times New Roman"/>
                <w:color w:val="000000"/>
                <w:sz w:val="14"/>
                <w:szCs w:val="24"/>
                <w:lang w:eastAsia="es-CO"/>
              </w:rPr>
              <w:t>Parcialmente en desacuerdo</w:t>
            </w:r>
          </w:p>
        </w:tc>
        <w:tc>
          <w:tcPr>
            <w:tcW w:w="517" w:type="pct"/>
            <w:hideMark/>
          </w:tcPr>
          <w:p w14:paraId="3597A838" w14:textId="77777777" w:rsidR="00461518" w:rsidRPr="004C4C47" w:rsidRDefault="0046151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4"/>
                <w:szCs w:val="24"/>
                <w:lang w:eastAsia="es-CO"/>
              </w:rPr>
            </w:pPr>
            <w:r w:rsidRPr="004C4C47">
              <w:rPr>
                <w:rFonts w:ascii="Times New Roman" w:eastAsia="Times New Roman" w:hAnsi="Times New Roman" w:cs="Times New Roman"/>
                <w:color w:val="000000"/>
                <w:sz w:val="14"/>
                <w:szCs w:val="24"/>
                <w:lang w:eastAsia="es-CO"/>
              </w:rPr>
              <w:t>Parcialmente de acuerdo</w:t>
            </w:r>
          </w:p>
        </w:tc>
        <w:tc>
          <w:tcPr>
            <w:tcW w:w="369" w:type="pct"/>
            <w:hideMark/>
          </w:tcPr>
          <w:p w14:paraId="161D3C25" w14:textId="77777777" w:rsidR="00461518" w:rsidRPr="004C4C47" w:rsidRDefault="0046151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4"/>
                <w:szCs w:val="24"/>
                <w:lang w:eastAsia="es-CO"/>
              </w:rPr>
            </w:pPr>
            <w:r w:rsidRPr="004C4C47">
              <w:rPr>
                <w:rFonts w:ascii="Times New Roman" w:eastAsia="Times New Roman" w:hAnsi="Times New Roman" w:cs="Times New Roman"/>
                <w:color w:val="000000"/>
                <w:sz w:val="14"/>
                <w:szCs w:val="24"/>
                <w:lang w:eastAsia="es-CO"/>
              </w:rPr>
              <w:t>De acuerdo</w:t>
            </w:r>
          </w:p>
        </w:tc>
        <w:tc>
          <w:tcPr>
            <w:tcW w:w="521" w:type="pct"/>
            <w:hideMark/>
          </w:tcPr>
          <w:p w14:paraId="7A991C13" w14:textId="77777777" w:rsidR="00461518" w:rsidRPr="004C4C47" w:rsidRDefault="0046151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4"/>
                <w:szCs w:val="24"/>
                <w:lang w:eastAsia="es-CO"/>
              </w:rPr>
            </w:pPr>
            <w:r w:rsidRPr="004C4C47">
              <w:rPr>
                <w:rFonts w:ascii="Times New Roman" w:eastAsia="Times New Roman" w:hAnsi="Times New Roman" w:cs="Times New Roman"/>
                <w:color w:val="000000"/>
                <w:sz w:val="14"/>
                <w:szCs w:val="24"/>
                <w:lang w:eastAsia="es-CO"/>
              </w:rPr>
              <w:t>Totalmente de acuerdo</w:t>
            </w:r>
          </w:p>
        </w:tc>
      </w:tr>
      <w:tr w:rsidR="004C4C47" w14:paraId="12984977" w14:textId="77777777" w:rsidTr="004C4C47">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047" w:type="pct"/>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765F576B" w14:textId="77777777" w:rsidR="00461518" w:rsidRPr="00461518" w:rsidRDefault="00461518">
            <w:pPr>
              <w:rPr>
                <w:rFonts w:ascii="Times New Roman" w:eastAsia="Times New Roman" w:hAnsi="Times New Roman" w:cs="Times New Roman"/>
                <w:b w:val="0"/>
                <w:color w:val="000000"/>
                <w:sz w:val="16"/>
                <w:szCs w:val="16"/>
                <w:lang w:eastAsia="es-CO"/>
              </w:rPr>
            </w:pPr>
            <w:r w:rsidRPr="00461518">
              <w:rPr>
                <w:rFonts w:ascii="Times New Roman" w:eastAsia="Times New Roman" w:hAnsi="Times New Roman" w:cs="Times New Roman"/>
                <w:b w:val="0"/>
                <w:color w:val="000000"/>
                <w:sz w:val="16"/>
                <w:szCs w:val="16"/>
                <w:lang w:eastAsia="es-CO"/>
              </w:rPr>
              <w:t>El PIARF facilita acercarse al proceso de investigación</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2A9A87F"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2,8</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1B1D719"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1,8</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E958E16"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4,6</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A7897B7"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17,4</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F614164"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52,3</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116611C"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21,1</w:t>
            </w:r>
          </w:p>
        </w:tc>
      </w:tr>
      <w:tr w:rsidR="004C4C47" w14:paraId="3DAD943F" w14:textId="77777777" w:rsidTr="004C4C47">
        <w:trPr>
          <w:trHeight w:val="317"/>
        </w:trPr>
        <w:tc>
          <w:tcPr>
            <w:cnfStyle w:val="001000000000" w:firstRow="0" w:lastRow="0" w:firstColumn="1" w:lastColumn="0" w:oddVBand="0" w:evenVBand="0" w:oddHBand="0" w:evenHBand="0" w:firstRowFirstColumn="0" w:firstRowLastColumn="0" w:lastRowFirstColumn="0" w:lastRowLastColumn="0"/>
            <w:tcW w:w="2047" w:type="pct"/>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774708FC" w14:textId="77777777" w:rsidR="00461518" w:rsidRPr="00461518" w:rsidRDefault="00461518">
            <w:pPr>
              <w:rPr>
                <w:rFonts w:ascii="Times New Roman" w:eastAsia="Times New Roman" w:hAnsi="Times New Roman" w:cs="Times New Roman"/>
                <w:b w:val="0"/>
                <w:color w:val="000000"/>
                <w:sz w:val="16"/>
                <w:szCs w:val="16"/>
                <w:lang w:eastAsia="es-CO"/>
              </w:rPr>
            </w:pPr>
            <w:r w:rsidRPr="00461518">
              <w:rPr>
                <w:rFonts w:ascii="Times New Roman" w:eastAsia="Times New Roman" w:hAnsi="Times New Roman" w:cs="Times New Roman"/>
                <w:b w:val="0"/>
                <w:color w:val="000000"/>
                <w:sz w:val="16"/>
                <w:szCs w:val="16"/>
                <w:lang w:eastAsia="es-CO"/>
              </w:rPr>
              <w:t>El PIARF potencializa la autonomía y responsabilidad en el aprendizaje</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7B309292"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3,7</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173E1F4"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3,7</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5B00B4F"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5,5</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DAE9BFB"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16,5</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5EA2D48F"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52,3</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7C14CD7"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18,3</w:t>
            </w:r>
          </w:p>
        </w:tc>
      </w:tr>
      <w:tr w:rsidR="004C4C47" w14:paraId="309AFCC6" w14:textId="77777777" w:rsidTr="004C4C47">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94" w:type="pct"/>
            <w:vMerge w:val="restar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71CFAF2" w14:textId="77777777" w:rsidR="00461518" w:rsidRPr="00461518" w:rsidRDefault="00461518">
            <w:pPr>
              <w:jc w:val="center"/>
              <w:rPr>
                <w:rFonts w:ascii="Times New Roman" w:eastAsia="Times New Roman" w:hAnsi="Times New Roman" w:cs="Times New Roman"/>
                <w:b w:val="0"/>
                <w:color w:val="000000"/>
                <w:sz w:val="16"/>
                <w:szCs w:val="16"/>
                <w:lang w:eastAsia="es-CO"/>
              </w:rPr>
            </w:pPr>
            <w:r w:rsidRPr="00461518">
              <w:rPr>
                <w:rFonts w:ascii="Times New Roman" w:eastAsia="Times New Roman" w:hAnsi="Times New Roman" w:cs="Times New Roman"/>
                <w:b w:val="0"/>
                <w:color w:val="000000"/>
                <w:sz w:val="16"/>
                <w:szCs w:val="16"/>
                <w:lang w:eastAsia="es-CO"/>
              </w:rPr>
              <w:t>Retos</w:t>
            </w:r>
          </w:p>
        </w:tc>
        <w:tc>
          <w:tcPr>
            <w:tcW w:w="1553"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3DD3E962" w14:textId="77777777" w:rsidR="00461518" w:rsidRPr="00461518" w:rsidRDefault="0046151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16"/>
                <w:szCs w:val="16"/>
                <w:lang w:eastAsia="es-CO"/>
              </w:rPr>
            </w:pPr>
            <w:r w:rsidRPr="00461518">
              <w:rPr>
                <w:rFonts w:ascii="Times New Roman" w:eastAsia="Times New Roman" w:hAnsi="Times New Roman" w:cs="Times New Roman"/>
                <w:bCs/>
                <w:color w:val="000000"/>
                <w:sz w:val="16"/>
                <w:szCs w:val="16"/>
                <w:lang w:eastAsia="es-CO"/>
              </w:rPr>
              <w:t>Aprender a buscar información en bases de datos</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5AD3BC8"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2,8</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1DB1FB3"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E5C1123"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D0A2FE7"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9,3</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ADC6FA2"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45,4</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5B374F6"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38,9</w:t>
            </w:r>
          </w:p>
        </w:tc>
      </w:tr>
      <w:tr w:rsidR="004C4C47" w14:paraId="3C8FAA8A" w14:textId="77777777" w:rsidTr="004C4C47">
        <w:trPr>
          <w:trHeight w:val="317"/>
        </w:trPr>
        <w:tc>
          <w:tcPr>
            <w:cnfStyle w:val="001000000000" w:firstRow="0" w:lastRow="0" w:firstColumn="1" w:lastColumn="0" w:oddVBand="0" w:evenVBand="0" w:oddHBand="0" w:evenHBand="0" w:firstRowFirstColumn="0" w:firstRowLastColumn="0" w:lastRowFirstColumn="0" w:lastRowLastColumn="0"/>
            <w:tcW w:w="494" w:type="pct"/>
            <w:vMerge/>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vAlign w:val="center"/>
            <w:hideMark/>
          </w:tcPr>
          <w:p w14:paraId="44E017FD" w14:textId="77777777" w:rsidR="00461518" w:rsidRPr="00461518" w:rsidRDefault="00461518">
            <w:pPr>
              <w:rPr>
                <w:rFonts w:ascii="Times New Roman" w:eastAsia="Times New Roman" w:hAnsi="Times New Roman" w:cs="Times New Roman"/>
                <w:color w:val="000000"/>
                <w:sz w:val="16"/>
                <w:szCs w:val="16"/>
                <w:lang w:eastAsia="es-CO"/>
              </w:rPr>
            </w:pPr>
          </w:p>
        </w:tc>
        <w:tc>
          <w:tcPr>
            <w:tcW w:w="1553"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64051981" w14:textId="77777777" w:rsidR="00461518" w:rsidRPr="00461518" w:rsidRDefault="0046151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16"/>
                <w:szCs w:val="16"/>
                <w:lang w:eastAsia="es-CO"/>
              </w:rPr>
            </w:pPr>
            <w:r w:rsidRPr="00461518">
              <w:rPr>
                <w:rFonts w:ascii="Times New Roman" w:eastAsia="Times New Roman" w:hAnsi="Times New Roman" w:cs="Times New Roman"/>
                <w:bCs/>
                <w:color w:val="000000"/>
                <w:sz w:val="16"/>
                <w:szCs w:val="16"/>
                <w:lang w:eastAsia="es-CO"/>
              </w:rPr>
              <w:t>Lectura de documentos científicos</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2B0467A"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0,9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F8C7D47"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3,7</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BAEE728"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FE6C59E"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12,0</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338214F"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44,4</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B627E2E"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37,0</w:t>
            </w:r>
          </w:p>
        </w:tc>
      </w:tr>
      <w:tr w:rsidR="004C4C47" w14:paraId="22E60677" w14:textId="77777777" w:rsidTr="004C4C47">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94" w:type="pct"/>
            <w:vMerge/>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vAlign w:val="center"/>
            <w:hideMark/>
          </w:tcPr>
          <w:p w14:paraId="6E8E4579" w14:textId="77777777" w:rsidR="00461518" w:rsidRPr="00461518" w:rsidRDefault="00461518">
            <w:pPr>
              <w:rPr>
                <w:rFonts w:ascii="Times New Roman" w:eastAsia="Times New Roman" w:hAnsi="Times New Roman" w:cs="Times New Roman"/>
                <w:color w:val="000000"/>
                <w:sz w:val="16"/>
                <w:szCs w:val="16"/>
                <w:lang w:eastAsia="es-CO"/>
              </w:rPr>
            </w:pPr>
          </w:p>
        </w:tc>
        <w:tc>
          <w:tcPr>
            <w:tcW w:w="1553"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630C2EE3" w14:textId="77777777" w:rsidR="00461518" w:rsidRPr="00461518" w:rsidRDefault="0046151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16"/>
                <w:szCs w:val="16"/>
                <w:lang w:eastAsia="es-CO"/>
              </w:rPr>
            </w:pPr>
            <w:r w:rsidRPr="00461518">
              <w:rPr>
                <w:rFonts w:ascii="Times New Roman" w:eastAsia="Times New Roman" w:hAnsi="Times New Roman" w:cs="Times New Roman"/>
                <w:bCs/>
                <w:color w:val="000000"/>
                <w:sz w:val="16"/>
                <w:szCs w:val="16"/>
                <w:lang w:eastAsia="es-CO"/>
              </w:rPr>
              <w:t>Redactar documentos</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56FA516"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2,8</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71D290B"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4BC3BA1"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0,9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4483E8B"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8,3</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2943709"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43,5</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B101443"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42,6</w:t>
            </w:r>
          </w:p>
        </w:tc>
      </w:tr>
      <w:tr w:rsidR="004C4C47" w14:paraId="70D8E58E" w14:textId="77777777" w:rsidTr="004C4C47">
        <w:trPr>
          <w:trHeight w:val="317"/>
        </w:trPr>
        <w:tc>
          <w:tcPr>
            <w:cnfStyle w:val="001000000000" w:firstRow="0" w:lastRow="0" w:firstColumn="1" w:lastColumn="0" w:oddVBand="0" w:evenVBand="0" w:oddHBand="0" w:evenHBand="0" w:firstRowFirstColumn="0" w:firstRowLastColumn="0" w:lastRowFirstColumn="0" w:lastRowLastColumn="0"/>
            <w:tcW w:w="494" w:type="pct"/>
            <w:vMerge/>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vAlign w:val="center"/>
            <w:hideMark/>
          </w:tcPr>
          <w:p w14:paraId="6D92B894" w14:textId="77777777" w:rsidR="00461518" w:rsidRPr="00461518" w:rsidRDefault="00461518">
            <w:pPr>
              <w:rPr>
                <w:rFonts w:ascii="Times New Roman" w:eastAsia="Times New Roman" w:hAnsi="Times New Roman" w:cs="Times New Roman"/>
                <w:color w:val="000000"/>
                <w:sz w:val="16"/>
                <w:szCs w:val="16"/>
                <w:lang w:eastAsia="es-CO"/>
              </w:rPr>
            </w:pPr>
          </w:p>
        </w:tc>
        <w:tc>
          <w:tcPr>
            <w:tcW w:w="1553"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30BFEC32" w14:textId="77777777" w:rsidR="00461518" w:rsidRPr="00461518" w:rsidRDefault="0046151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16"/>
                <w:szCs w:val="16"/>
                <w:lang w:eastAsia="es-CO"/>
              </w:rPr>
            </w:pPr>
            <w:r w:rsidRPr="00461518">
              <w:rPr>
                <w:rFonts w:ascii="Times New Roman" w:eastAsia="Times New Roman" w:hAnsi="Times New Roman" w:cs="Times New Roman"/>
                <w:bCs/>
                <w:color w:val="000000"/>
                <w:sz w:val="16"/>
                <w:szCs w:val="16"/>
                <w:lang w:eastAsia="es-CO"/>
              </w:rPr>
              <w:t>Identificar el problema de una situación planteada</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DD4F954"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7E6DEA12"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59B9BD95"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0,9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5AADF82"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7,4</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74D6B06"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48,1</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00F9522"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39,8</w:t>
            </w:r>
          </w:p>
        </w:tc>
      </w:tr>
      <w:tr w:rsidR="004C4C47" w14:paraId="26AFFB02" w14:textId="77777777" w:rsidTr="004C4C47">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94" w:type="pct"/>
            <w:vMerge w:val="restar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4BEB7F3C" w14:textId="77777777" w:rsidR="00461518" w:rsidRPr="00461518" w:rsidRDefault="00461518">
            <w:pPr>
              <w:jc w:val="center"/>
              <w:rPr>
                <w:rFonts w:ascii="Times New Roman" w:eastAsia="Times New Roman" w:hAnsi="Times New Roman" w:cs="Times New Roman"/>
                <w:b w:val="0"/>
                <w:color w:val="000000"/>
                <w:sz w:val="16"/>
                <w:szCs w:val="16"/>
                <w:lang w:eastAsia="es-CO"/>
              </w:rPr>
            </w:pPr>
            <w:r w:rsidRPr="00461518">
              <w:rPr>
                <w:rFonts w:ascii="Times New Roman" w:eastAsia="Times New Roman" w:hAnsi="Times New Roman" w:cs="Times New Roman"/>
                <w:b w:val="0"/>
                <w:color w:val="000000"/>
                <w:sz w:val="16"/>
                <w:szCs w:val="16"/>
                <w:lang w:eastAsia="es-CO"/>
              </w:rPr>
              <w:t>Fuentes de apoyo</w:t>
            </w:r>
          </w:p>
        </w:tc>
        <w:tc>
          <w:tcPr>
            <w:tcW w:w="1553"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247CF1A6" w14:textId="77777777" w:rsidR="00461518" w:rsidRPr="00461518" w:rsidRDefault="0046151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Compañeros de estudio</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84F2067"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2,8</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E9B0AFA"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6,4</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5D00E073"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11,0</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5AF8E7F"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20,2</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AFA5522"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39,4</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0A0DFA1"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20,2</w:t>
            </w:r>
          </w:p>
        </w:tc>
      </w:tr>
      <w:tr w:rsidR="004C4C47" w14:paraId="20C88E6F" w14:textId="77777777" w:rsidTr="004C4C47">
        <w:trPr>
          <w:trHeight w:val="317"/>
        </w:trPr>
        <w:tc>
          <w:tcPr>
            <w:cnfStyle w:val="001000000000" w:firstRow="0" w:lastRow="0" w:firstColumn="1" w:lastColumn="0" w:oddVBand="0" w:evenVBand="0" w:oddHBand="0" w:evenHBand="0" w:firstRowFirstColumn="0" w:firstRowLastColumn="0" w:lastRowFirstColumn="0" w:lastRowLastColumn="0"/>
            <w:tcW w:w="494" w:type="pct"/>
            <w:vMerge/>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vAlign w:val="center"/>
            <w:hideMark/>
          </w:tcPr>
          <w:p w14:paraId="483D3532" w14:textId="77777777" w:rsidR="00461518" w:rsidRPr="00461518" w:rsidRDefault="00461518">
            <w:pPr>
              <w:rPr>
                <w:rFonts w:ascii="Times New Roman" w:eastAsia="Times New Roman" w:hAnsi="Times New Roman" w:cs="Times New Roman"/>
                <w:color w:val="000000"/>
                <w:sz w:val="16"/>
                <w:szCs w:val="16"/>
                <w:lang w:eastAsia="es-CO"/>
              </w:rPr>
            </w:pPr>
          </w:p>
        </w:tc>
        <w:tc>
          <w:tcPr>
            <w:tcW w:w="1553"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6F2EA537" w14:textId="77777777" w:rsidR="00461518" w:rsidRPr="00461518" w:rsidRDefault="0046151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16"/>
                <w:szCs w:val="16"/>
                <w:lang w:eastAsia="es-CO"/>
              </w:rPr>
            </w:pPr>
            <w:r w:rsidRPr="00461518">
              <w:rPr>
                <w:rFonts w:ascii="Times New Roman" w:eastAsia="Times New Roman" w:hAnsi="Times New Roman" w:cs="Times New Roman"/>
                <w:bCs/>
                <w:color w:val="000000"/>
                <w:sz w:val="16"/>
                <w:szCs w:val="16"/>
                <w:lang w:eastAsia="es-CO"/>
              </w:rPr>
              <w:t>El Tutor</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B8517F4"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0,9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BF4D7E9"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B0BF19E"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2,8</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4410A80"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16,7</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E3C8AA5"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41,7</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39FB3FC"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36,1</w:t>
            </w:r>
          </w:p>
        </w:tc>
      </w:tr>
      <w:tr w:rsidR="004C4C47" w14:paraId="2CA159B9" w14:textId="77777777" w:rsidTr="004C4C47">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494" w:type="pct"/>
            <w:vMerge/>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vAlign w:val="center"/>
            <w:hideMark/>
          </w:tcPr>
          <w:p w14:paraId="490D0187" w14:textId="77777777" w:rsidR="00461518" w:rsidRPr="00461518" w:rsidRDefault="00461518">
            <w:pPr>
              <w:rPr>
                <w:rFonts w:ascii="Times New Roman" w:eastAsia="Times New Roman" w:hAnsi="Times New Roman" w:cs="Times New Roman"/>
                <w:color w:val="000000"/>
                <w:sz w:val="16"/>
                <w:szCs w:val="16"/>
                <w:lang w:eastAsia="es-CO"/>
              </w:rPr>
            </w:pPr>
          </w:p>
        </w:tc>
        <w:tc>
          <w:tcPr>
            <w:tcW w:w="1553"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130083A5" w14:textId="77777777" w:rsidR="00461518" w:rsidRPr="00461518" w:rsidRDefault="0046151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16"/>
                <w:szCs w:val="16"/>
                <w:lang w:eastAsia="es-CO"/>
              </w:rPr>
            </w:pPr>
            <w:r w:rsidRPr="00461518">
              <w:rPr>
                <w:rFonts w:ascii="Times New Roman" w:eastAsia="Times New Roman" w:hAnsi="Times New Roman" w:cs="Times New Roman"/>
                <w:bCs/>
                <w:color w:val="000000"/>
                <w:sz w:val="16"/>
                <w:szCs w:val="16"/>
                <w:lang w:eastAsia="es-CO"/>
              </w:rPr>
              <w:t>Docente de los cursos</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5C6FE20"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0,9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E0FD969"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0,9</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1144513"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4,6</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51AA98A8"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20,4</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8AF4C0F"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40,7</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805ABED"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32,4</w:t>
            </w:r>
          </w:p>
        </w:tc>
      </w:tr>
      <w:tr w:rsidR="004C4C47" w14:paraId="07F32E3E" w14:textId="77777777" w:rsidTr="004C4C47">
        <w:trPr>
          <w:trHeight w:val="332"/>
        </w:trPr>
        <w:tc>
          <w:tcPr>
            <w:cnfStyle w:val="001000000000" w:firstRow="0" w:lastRow="0" w:firstColumn="1" w:lastColumn="0" w:oddVBand="0" w:evenVBand="0" w:oddHBand="0" w:evenHBand="0" w:firstRowFirstColumn="0" w:firstRowLastColumn="0" w:lastRowFirstColumn="0" w:lastRowLastColumn="0"/>
            <w:tcW w:w="494" w:type="pct"/>
            <w:vMerge/>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vAlign w:val="center"/>
            <w:hideMark/>
          </w:tcPr>
          <w:p w14:paraId="44FBD1A4" w14:textId="77777777" w:rsidR="00461518" w:rsidRPr="00461518" w:rsidRDefault="00461518">
            <w:pPr>
              <w:rPr>
                <w:rFonts w:ascii="Times New Roman" w:eastAsia="Times New Roman" w:hAnsi="Times New Roman" w:cs="Times New Roman"/>
                <w:color w:val="000000"/>
                <w:sz w:val="16"/>
                <w:szCs w:val="16"/>
                <w:lang w:eastAsia="es-CO"/>
              </w:rPr>
            </w:pPr>
          </w:p>
        </w:tc>
        <w:tc>
          <w:tcPr>
            <w:tcW w:w="1553"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14:paraId="0BA66CB4" w14:textId="77777777" w:rsidR="00461518" w:rsidRPr="00461518" w:rsidRDefault="0046151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16"/>
                <w:szCs w:val="16"/>
                <w:lang w:eastAsia="es-CO"/>
              </w:rPr>
            </w:pPr>
            <w:r w:rsidRPr="00461518">
              <w:rPr>
                <w:rFonts w:ascii="Times New Roman" w:eastAsia="Times New Roman" w:hAnsi="Times New Roman" w:cs="Times New Roman"/>
                <w:bCs/>
                <w:color w:val="000000"/>
                <w:sz w:val="16"/>
                <w:szCs w:val="16"/>
                <w:lang w:eastAsia="es-CO"/>
              </w:rPr>
              <w:t>Autoaprendizaje a través de libros, artículos, Internet, etc.</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AA4ECFE"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74247734"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0,9</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5FE092A"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0,9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DB27316"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8,3</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71F6033B"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46,3</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5E6F289"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41,7</w:t>
            </w:r>
          </w:p>
        </w:tc>
      </w:tr>
      <w:tr w:rsidR="004C4C47" w14:paraId="14D510CA" w14:textId="77777777" w:rsidTr="004C4C47">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047" w:type="pct"/>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741A40B" w14:textId="77777777" w:rsidR="00461518" w:rsidRPr="00461518" w:rsidRDefault="00461518">
            <w:pPr>
              <w:rPr>
                <w:rFonts w:ascii="Times New Roman" w:eastAsia="Times New Roman" w:hAnsi="Times New Roman" w:cs="Times New Roman"/>
                <w:b w:val="0"/>
                <w:color w:val="000000"/>
                <w:sz w:val="16"/>
                <w:szCs w:val="16"/>
                <w:lang w:eastAsia="es-CO"/>
              </w:rPr>
            </w:pPr>
            <w:r w:rsidRPr="00461518">
              <w:rPr>
                <w:rFonts w:ascii="Times New Roman" w:eastAsia="Times New Roman" w:hAnsi="Times New Roman" w:cs="Times New Roman"/>
                <w:b w:val="0"/>
                <w:color w:val="000000"/>
                <w:sz w:val="16"/>
                <w:szCs w:val="16"/>
                <w:lang w:eastAsia="es-CO"/>
              </w:rPr>
              <w:lastRenderedPageBreak/>
              <w:t>Claridad en la metodología</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C3EF138"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5,5</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25B8C62A"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5,5</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C970469"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12,8</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891111B"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26,6</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049EDEF"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37,6</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6F39BB58" w14:textId="77777777" w:rsidR="00461518" w:rsidRPr="00461518" w:rsidRDefault="0046151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11,9</w:t>
            </w:r>
          </w:p>
        </w:tc>
      </w:tr>
      <w:tr w:rsidR="004C4C47" w14:paraId="13FCFA69" w14:textId="77777777" w:rsidTr="004C4C47">
        <w:trPr>
          <w:trHeight w:val="332"/>
        </w:trPr>
        <w:tc>
          <w:tcPr>
            <w:cnfStyle w:val="001000000000" w:firstRow="0" w:lastRow="0" w:firstColumn="1" w:lastColumn="0" w:oddVBand="0" w:evenVBand="0" w:oddHBand="0" w:evenHBand="0" w:firstRowFirstColumn="0" w:firstRowLastColumn="0" w:lastRowFirstColumn="0" w:lastRowLastColumn="0"/>
            <w:tcW w:w="2047" w:type="pct"/>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4CF1C590" w14:textId="77777777" w:rsidR="00461518" w:rsidRPr="00461518" w:rsidRDefault="00461518">
            <w:pPr>
              <w:rPr>
                <w:rFonts w:ascii="Times New Roman" w:eastAsia="Times New Roman" w:hAnsi="Times New Roman" w:cs="Times New Roman"/>
                <w:b w:val="0"/>
                <w:color w:val="000000"/>
                <w:sz w:val="16"/>
                <w:szCs w:val="16"/>
                <w:lang w:eastAsia="es-CO"/>
              </w:rPr>
            </w:pPr>
            <w:r w:rsidRPr="00461518">
              <w:rPr>
                <w:rFonts w:ascii="Times New Roman" w:eastAsia="Times New Roman" w:hAnsi="Times New Roman" w:cs="Times New Roman"/>
                <w:b w:val="0"/>
                <w:color w:val="000000"/>
                <w:sz w:val="16"/>
                <w:szCs w:val="16"/>
                <w:lang w:eastAsia="es-CO"/>
              </w:rPr>
              <w:t>Considera que la actitud de los profesores facilita el desarrollo del PIARF</w:t>
            </w:r>
          </w:p>
        </w:tc>
        <w:tc>
          <w:tcPr>
            <w:tcW w:w="514"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7234F748"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1,9</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74FF7A6B"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8,3</w:t>
            </w:r>
          </w:p>
        </w:tc>
        <w:tc>
          <w:tcPr>
            <w:tcW w:w="515"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8083F0E"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16,7</w:t>
            </w:r>
          </w:p>
        </w:tc>
        <w:tc>
          <w:tcPr>
            <w:tcW w:w="517"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3F67AA04"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16"/>
                <w:szCs w:val="16"/>
                <w:lang w:eastAsia="es-CO"/>
              </w:rPr>
            </w:pPr>
            <w:r w:rsidRPr="00461518">
              <w:rPr>
                <w:rFonts w:ascii="Times New Roman" w:eastAsia="Times New Roman" w:hAnsi="Times New Roman" w:cs="Times New Roman"/>
                <w:bCs/>
                <w:sz w:val="16"/>
                <w:szCs w:val="16"/>
                <w:lang w:eastAsia="es-CO"/>
              </w:rPr>
              <w:t>29,6</w:t>
            </w:r>
          </w:p>
        </w:tc>
        <w:tc>
          <w:tcPr>
            <w:tcW w:w="369"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06F2428F"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29,6</w:t>
            </w:r>
          </w:p>
        </w:tc>
        <w:tc>
          <w:tcPr>
            <w:tcW w:w="521" w:type="pct"/>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14:paraId="16F01908" w14:textId="77777777" w:rsidR="00461518" w:rsidRPr="00461518" w:rsidRDefault="0046151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CO"/>
              </w:rPr>
            </w:pPr>
            <w:r w:rsidRPr="00461518">
              <w:rPr>
                <w:rFonts w:ascii="Times New Roman" w:eastAsia="Times New Roman" w:hAnsi="Times New Roman" w:cs="Times New Roman"/>
                <w:color w:val="000000"/>
                <w:sz w:val="16"/>
                <w:szCs w:val="16"/>
                <w:lang w:eastAsia="es-CO"/>
              </w:rPr>
              <w:t>13,9</w:t>
            </w:r>
          </w:p>
        </w:tc>
      </w:tr>
    </w:tbl>
    <w:p w14:paraId="7D0266E0" w14:textId="012BFF6C" w:rsidR="00730004" w:rsidRDefault="000A34ED" w:rsidP="004B6112">
      <w:pPr>
        <w:spacing w:line="360" w:lineRule="auto"/>
        <w:rPr>
          <w:rFonts w:ascii="Times New Roman" w:hAnsi="Times New Roman" w:cs="Times New Roman"/>
          <w:i/>
          <w:sz w:val="24"/>
          <w:szCs w:val="24"/>
        </w:rPr>
      </w:pPr>
      <w:r w:rsidRPr="001005B8">
        <w:rPr>
          <w:rFonts w:ascii="Times New Roman" w:hAnsi="Times New Roman" w:cs="Times New Roman"/>
          <w:i/>
          <w:sz w:val="24"/>
          <w:szCs w:val="24"/>
        </w:rPr>
        <w:t>Fuente: Elaboración propia de los autores</w:t>
      </w:r>
      <w:r w:rsidR="001005B8">
        <w:rPr>
          <w:rFonts w:ascii="Times New Roman" w:hAnsi="Times New Roman" w:cs="Times New Roman"/>
          <w:i/>
          <w:sz w:val="24"/>
          <w:szCs w:val="24"/>
        </w:rPr>
        <w:t>.</w:t>
      </w:r>
    </w:p>
    <w:p w14:paraId="40EB1A1A" w14:textId="77777777" w:rsidR="002A7798" w:rsidRDefault="000E6FC0" w:rsidP="000C4FB5">
      <w:pPr>
        <w:spacing w:line="360" w:lineRule="auto"/>
        <w:jc w:val="both"/>
        <w:rPr>
          <w:rFonts w:ascii="Times New Roman" w:hAnsi="Times New Roman" w:cs="Times New Roman"/>
          <w:color w:val="0070C0"/>
          <w:sz w:val="24"/>
          <w:szCs w:val="24"/>
        </w:rPr>
      </w:pPr>
      <w:r w:rsidRPr="00F73094">
        <w:rPr>
          <w:rFonts w:ascii="Times New Roman" w:hAnsi="Times New Roman" w:cs="Times New Roman"/>
          <w:sz w:val="24"/>
          <w:szCs w:val="24"/>
        </w:rPr>
        <w:t xml:space="preserve"> </w:t>
      </w:r>
      <w:r w:rsidRPr="00A670B9">
        <w:rPr>
          <w:rFonts w:ascii="Times New Roman" w:hAnsi="Times New Roman" w:cs="Times New Roman"/>
          <w:color w:val="4F81BD" w:themeColor="accent1"/>
          <w:sz w:val="24"/>
          <w:szCs w:val="24"/>
        </w:rPr>
        <w:t xml:space="preserve">En </w:t>
      </w:r>
      <w:r w:rsidR="00F73094" w:rsidRPr="00A670B9">
        <w:rPr>
          <w:rFonts w:ascii="Times New Roman" w:hAnsi="Times New Roman" w:cs="Times New Roman"/>
          <w:color w:val="4F81BD" w:themeColor="accent1"/>
          <w:sz w:val="24"/>
          <w:szCs w:val="24"/>
        </w:rPr>
        <w:t xml:space="preserve">términos </w:t>
      </w:r>
      <w:r w:rsidRPr="00A670B9">
        <w:rPr>
          <w:rFonts w:ascii="Times New Roman" w:hAnsi="Times New Roman" w:cs="Times New Roman"/>
          <w:color w:val="4F81BD" w:themeColor="accent1"/>
          <w:sz w:val="24"/>
          <w:szCs w:val="24"/>
        </w:rPr>
        <w:t>general</w:t>
      </w:r>
      <w:r w:rsidR="00F73094" w:rsidRPr="00A670B9">
        <w:rPr>
          <w:rFonts w:ascii="Times New Roman" w:hAnsi="Times New Roman" w:cs="Times New Roman"/>
          <w:color w:val="4F81BD" w:themeColor="accent1"/>
          <w:sz w:val="24"/>
          <w:szCs w:val="24"/>
        </w:rPr>
        <w:t>es,</w:t>
      </w:r>
      <w:r w:rsidRPr="00A670B9">
        <w:rPr>
          <w:rFonts w:ascii="Times New Roman" w:hAnsi="Times New Roman" w:cs="Times New Roman"/>
          <w:color w:val="4F81BD" w:themeColor="accent1"/>
          <w:sz w:val="24"/>
          <w:szCs w:val="24"/>
        </w:rPr>
        <w:t xml:space="preserve"> los estudiantes han </w:t>
      </w:r>
      <w:r w:rsidR="00F73094" w:rsidRPr="00A670B9">
        <w:rPr>
          <w:rFonts w:ascii="Times New Roman" w:hAnsi="Times New Roman" w:cs="Times New Roman"/>
          <w:color w:val="4F81BD" w:themeColor="accent1"/>
          <w:sz w:val="24"/>
          <w:szCs w:val="24"/>
        </w:rPr>
        <w:t xml:space="preserve">evaluado positivamente </w:t>
      </w:r>
      <w:r w:rsidRPr="00A670B9">
        <w:rPr>
          <w:rFonts w:ascii="Times New Roman" w:hAnsi="Times New Roman" w:cs="Times New Roman"/>
          <w:color w:val="4F81BD" w:themeColor="accent1"/>
          <w:sz w:val="24"/>
          <w:szCs w:val="24"/>
        </w:rPr>
        <w:t>la estrategia</w:t>
      </w:r>
      <w:r w:rsidR="00F73094" w:rsidRPr="00A670B9">
        <w:rPr>
          <w:rFonts w:ascii="Times New Roman" w:hAnsi="Times New Roman" w:cs="Times New Roman"/>
          <w:color w:val="4F81BD" w:themeColor="accent1"/>
          <w:sz w:val="24"/>
          <w:szCs w:val="24"/>
        </w:rPr>
        <w:t xml:space="preserve">, considerándola </w:t>
      </w:r>
      <w:r w:rsidRPr="00A670B9">
        <w:rPr>
          <w:rFonts w:ascii="Times New Roman" w:hAnsi="Times New Roman" w:cs="Times New Roman"/>
          <w:color w:val="4F81BD" w:themeColor="accent1"/>
          <w:sz w:val="24"/>
          <w:szCs w:val="24"/>
        </w:rPr>
        <w:t xml:space="preserve"> eficaz</w:t>
      </w:r>
      <w:r w:rsidR="00F73094" w:rsidRPr="00A670B9">
        <w:rPr>
          <w:rFonts w:ascii="Times New Roman" w:hAnsi="Times New Roman" w:cs="Times New Roman"/>
          <w:color w:val="4F81BD" w:themeColor="accent1"/>
          <w:sz w:val="24"/>
          <w:szCs w:val="24"/>
        </w:rPr>
        <w:t>. Es importante resaltar</w:t>
      </w:r>
      <w:r w:rsidRPr="00A670B9">
        <w:rPr>
          <w:rFonts w:ascii="Times New Roman" w:hAnsi="Times New Roman" w:cs="Times New Roman"/>
          <w:color w:val="4F81BD" w:themeColor="accent1"/>
          <w:sz w:val="24"/>
          <w:szCs w:val="24"/>
        </w:rPr>
        <w:t xml:space="preserve"> que </w:t>
      </w:r>
      <w:r w:rsidR="00F73094" w:rsidRPr="00A670B9">
        <w:rPr>
          <w:rFonts w:ascii="Times New Roman" w:hAnsi="Times New Roman" w:cs="Times New Roman"/>
          <w:color w:val="4F81BD" w:themeColor="accent1"/>
          <w:sz w:val="24"/>
          <w:szCs w:val="24"/>
        </w:rPr>
        <w:t xml:space="preserve">consideran que </w:t>
      </w:r>
      <w:r w:rsidRPr="00A670B9">
        <w:rPr>
          <w:rFonts w:ascii="Times New Roman" w:hAnsi="Times New Roman" w:cs="Times New Roman"/>
          <w:color w:val="4F81BD" w:themeColor="accent1"/>
          <w:sz w:val="24"/>
          <w:szCs w:val="24"/>
        </w:rPr>
        <w:t xml:space="preserve">les ha facilitado acercarse al proceso de investigación, </w:t>
      </w:r>
      <w:r w:rsidR="00F73094" w:rsidRPr="00A670B9">
        <w:rPr>
          <w:rFonts w:ascii="Times New Roman" w:hAnsi="Times New Roman" w:cs="Times New Roman"/>
          <w:color w:val="4F81BD" w:themeColor="accent1"/>
          <w:sz w:val="24"/>
          <w:szCs w:val="24"/>
        </w:rPr>
        <w:t xml:space="preserve">así como </w:t>
      </w:r>
      <w:r w:rsidRPr="00A670B9">
        <w:rPr>
          <w:rFonts w:ascii="Times New Roman" w:hAnsi="Times New Roman" w:cs="Times New Roman"/>
          <w:color w:val="4F81BD" w:themeColor="accent1"/>
          <w:sz w:val="24"/>
          <w:szCs w:val="24"/>
        </w:rPr>
        <w:t xml:space="preserve">potencializado la autonomía y responsabilidad por el aprendizaje, </w:t>
      </w:r>
      <w:r w:rsidR="00A670B9" w:rsidRPr="00A670B9">
        <w:rPr>
          <w:rFonts w:ascii="Times New Roman" w:hAnsi="Times New Roman" w:cs="Times New Roman"/>
          <w:color w:val="4F81BD" w:themeColor="accent1"/>
          <w:sz w:val="24"/>
          <w:szCs w:val="24"/>
        </w:rPr>
        <w:t xml:space="preserve">a su vez, han manifestado que </w:t>
      </w:r>
      <w:r w:rsidRPr="00A670B9">
        <w:rPr>
          <w:rFonts w:ascii="Times New Roman" w:hAnsi="Times New Roman" w:cs="Times New Roman"/>
          <w:color w:val="4F81BD" w:themeColor="accent1"/>
          <w:sz w:val="24"/>
          <w:szCs w:val="24"/>
        </w:rPr>
        <w:t>les ha permitido identificar el problema de</w:t>
      </w:r>
      <w:r w:rsidR="00A670B9" w:rsidRPr="00A670B9">
        <w:rPr>
          <w:rFonts w:ascii="Times New Roman" w:hAnsi="Times New Roman" w:cs="Times New Roman"/>
          <w:color w:val="4F81BD" w:themeColor="accent1"/>
          <w:sz w:val="24"/>
          <w:szCs w:val="24"/>
        </w:rPr>
        <w:t xml:space="preserve"> la situación planteada, lo cual ha</w:t>
      </w:r>
      <w:r w:rsidRPr="00A670B9">
        <w:rPr>
          <w:rFonts w:ascii="Times New Roman" w:hAnsi="Times New Roman" w:cs="Times New Roman"/>
          <w:color w:val="4F81BD" w:themeColor="accent1"/>
          <w:sz w:val="24"/>
          <w:szCs w:val="24"/>
        </w:rPr>
        <w:t xml:space="preserve"> promovido el autoaprendizaje</w:t>
      </w:r>
      <w:r w:rsidR="00A670B9" w:rsidRPr="00A670B9">
        <w:rPr>
          <w:rFonts w:ascii="Times New Roman" w:hAnsi="Times New Roman" w:cs="Times New Roman"/>
          <w:color w:val="4F81BD" w:themeColor="accent1"/>
          <w:sz w:val="24"/>
          <w:szCs w:val="24"/>
        </w:rPr>
        <w:t xml:space="preserve">, además destacan la utilidad en cuanto a fortalecer la búsqueda de </w:t>
      </w:r>
      <w:r w:rsidRPr="00A670B9">
        <w:rPr>
          <w:rFonts w:ascii="Times New Roman" w:hAnsi="Times New Roman" w:cs="Times New Roman"/>
          <w:color w:val="4F81BD" w:themeColor="accent1"/>
          <w:sz w:val="24"/>
          <w:szCs w:val="24"/>
        </w:rPr>
        <w:t>información en bases de datos</w:t>
      </w:r>
      <w:r w:rsidRPr="00F73094">
        <w:rPr>
          <w:rFonts w:ascii="Times New Roman" w:hAnsi="Times New Roman" w:cs="Times New Roman"/>
          <w:sz w:val="24"/>
          <w:szCs w:val="24"/>
        </w:rPr>
        <w:t xml:space="preserve"> (</w:t>
      </w:r>
      <w:r w:rsidRPr="00F73094">
        <w:rPr>
          <w:rFonts w:ascii="Times New Roman" w:hAnsi="Times New Roman" w:cs="Times New Roman"/>
          <w:color w:val="0070C0"/>
          <w:sz w:val="24"/>
          <w:szCs w:val="24"/>
        </w:rPr>
        <w:t>Tabla 1</w:t>
      </w:r>
      <w:r w:rsidRPr="00F73094">
        <w:rPr>
          <w:rFonts w:ascii="Times New Roman" w:hAnsi="Times New Roman" w:cs="Times New Roman"/>
          <w:sz w:val="24"/>
          <w:szCs w:val="24"/>
        </w:rPr>
        <w:t>).</w:t>
      </w:r>
    </w:p>
    <w:p w14:paraId="17F78E6F" w14:textId="490D4084" w:rsidR="000C4FB5" w:rsidRPr="002A7798" w:rsidRDefault="002A7798" w:rsidP="000C4FB5">
      <w:pPr>
        <w:spacing w:line="360" w:lineRule="auto"/>
        <w:jc w:val="both"/>
        <w:rPr>
          <w:rFonts w:ascii="Times New Roman" w:hAnsi="Times New Roman" w:cs="Times New Roman"/>
          <w:color w:val="0070C0"/>
          <w:sz w:val="24"/>
          <w:szCs w:val="24"/>
        </w:rPr>
      </w:pPr>
      <w:r>
        <w:rPr>
          <w:rFonts w:ascii="Times New Roman" w:hAnsi="Times New Roman" w:cs="Times New Roman"/>
          <w:sz w:val="24"/>
          <w:szCs w:val="24"/>
        </w:rPr>
        <w:t>L</w:t>
      </w:r>
      <w:r w:rsidR="000C4FB5" w:rsidRPr="00522D75">
        <w:rPr>
          <w:rFonts w:ascii="Times New Roman" w:hAnsi="Times New Roman" w:cs="Times New Roman"/>
          <w:sz w:val="24"/>
          <w:szCs w:val="24"/>
        </w:rPr>
        <w:t xml:space="preserve">os estudiantes del programa Tecnología en Regencia de Farmacia tienen buena percepción del </w:t>
      </w:r>
      <w:r w:rsidR="000C4FB5" w:rsidRPr="000C4FB5">
        <w:rPr>
          <w:rFonts w:ascii="Times New Roman" w:hAnsi="Times New Roman" w:cs="Times New Roman"/>
          <w:sz w:val="24"/>
          <w:szCs w:val="24"/>
        </w:rPr>
        <w:t>PIARF (</w:t>
      </w:r>
      <w:r w:rsidR="000C4FB5">
        <w:rPr>
          <w:rFonts w:ascii="Times New Roman" w:hAnsi="Times New Roman" w:cs="Times New Roman"/>
          <w:color w:val="0070C0"/>
          <w:sz w:val="24"/>
          <w:szCs w:val="24"/>
        </w:rPr>
        <w:t>F</w:t>
      </w:r>
      <w:r w:rsidR="000C4FB5" w:rsidRPr="003B1BD7">
        <w:rPr>
          <w:rFonts w:ascii="Times New Roman" w:hAnsi="Times New Roman" w:cs="Times New Roman"/>
          <w:color w:val="0070C0"/>
          <w:sz w:val="24"/>
          <w:szCs w:val="24"/>
        </w:rPr>
        <w:t>igura</w:t>
      </w:r>
      <w:r w:rsidR="000C4FB5">
        <w:rPr>
          <w:rFonts w:ascii="Times New Roman" w:hAnsi="Times New Roman" w:cs="Times New Roman"/>
          <w:color w:val="0070C0"/>
          <w:sz w:val="24"/>
          <w:szCs w:val="24"/>
        </w:rPr>
        <w:t xml:space="preserve"> </w:t>
      </w:r>
      <w:r w:rsidR="002746D5">
        <w:rPr>
          <w:rFonts w:ascii="Times New Roman" w:hAnsi="Times New Roman" w:cs="Times New Roman"/>
          <w:color w:val="0070C0"/>
          <w:sz w:val="24"/>
          <w:szCs w:val="24"/>
        </w:rPr>
        <w:t>1</w:t>
      </w:r>
      <w:r w:rsidR="000C4FB5" w:rsidRPr="000C4FB5">
        <w:rPr>
          <w:rFonts w:ascii="Times New Roman" w:hAnsi="Times New Roman" w:cs="Times New Roman"/>
          <w:sz w:val="24"/>
          <w:szCs w:val="24"/>
        </w:rPr>
        <w:t>)</w:t>
      </w:r>
      <w:r w:rsidR="000C4FB5" w:rsidRPr="003B1BD7">
        <w:rPr>
          <w:rFonts w:ascii="Times New Roman" w:hAnsi="Times New Roman" w:cs="Times New Roman"/>
          <w:color w:val="0070C0"/>
          <w:sz w:val="24"/>
          <w:szCs w:val="24"/>
        </w:rPr>
        <w:t xml:space="preserve"> </w:t>
      </w:r>
      <w:r w:rsidR="000C4FB5" w:rsidRPr="00522D75">
        <w:rPr>
          <w:rFonts w:ascii="Times New Roman" w:hAnsi="Times New Roman" w:cs="Times New Roman"/>
          <w:sz w:val="24"/>
          <w:szCs w:val="24"/>
        </w:rPr>
        <w:t xml:space="preserve">y a medida que avanzan en semestre va reconociendo la importancia que tiene la implementación </w:t>
      </w:r>
      <w:r w:rsidR="002746D5">
        <w:rPr>
          <w:rFonts w:ascii="Times New Roman" w:hAnsi="Times New Roman" w:cs="Times New Roman"/>
          <w:sz w:val="24"/>
          <w:szCs w:val="24"/>
        </w:rPr>
        <w:t xml:space="preserve">de la </w:t>
      </w:r>
      <w:r w:rsidR="00643061">
        <w:rPr>
          <w:rFonts w:ascii="Times New Roman" w:hAnsi="Times New Roman" w:cs="Times New Roman"/>
          <w:sz w:val="24"/>
          <w:szCs w:val="24"/>
        </w:rPr>
        <w:t xml:space="preserve">metodología, </w:t>
      </w:r>
      <w:r w:rsidR="00643061" w:rsidRPr="00522D75">
        <w:rPr>
          <w:rFonts w:ascii="Times New Roman" w:hAnsi="Times New Roman" w:cs="Times New Roman"/>
          <w:sz w:val="24"/>
          <w:szCs w:val="24"/>
        </w:rPr>
        <w:t>puesto</w:t>
      </w:r>
      <w:r w:rsidR="000C4FB5" w:rsidRPr="00522D75">
        <w:rPr>
          <w:rFonts w:ascii="Times New Roman" w:hAnsi="Times New Roman" w:cs="Times New Roman"/>
          <w:sz w:val="24"/>
          <w:szCs w:val="24"/>
        </w:rPr>
        <w:t xml:space="preserve"> que la consideran de utilidad para el desempeño profesional</w:t>
      </w:r>
      <w:r w:rsidR="000C4FB5">
        <w:rPr>
          <w:rFonts w:ascii="Times New Roman" w:hAnsi="Times New Roman" w:cs="Times New Roman"/>
          <w:sz w:val="24"/>
          <w:szCs w:val="24"/>
        </w:rPr>
        <w:t>.</w:t>
      </w:r>
    </w:p>
    <w:p w14:paraId="6F4CB068" w14:textId="6A530A2D" w:rsidR="00522D75" w:rsidRPr="00522D75" w:rsidRDefault="00BF5E1C" w:rsidP="001005B8">
      <w:pPr>
        <w:spacing w:line="360" w:lineRule="auto"/>
        <w:jc w:val="center"/>
        <w:rPr>
          <w:rFonts w:ascii="Times New Roman" w:hAnsi="Times New Roman" w:cs="Times New Roman"/>
          <w:sz w:val="24"/>
          <w:szCs w:val="24"/>
        </w:rPr>
      </w:pPr>
      <w:r w:rsidRPr="00522D75">
        <w:rPr>
          <w:rFonts w:ascii="Times New Roman" w:hAnsi="Times New Roman" w:cs="Times New Roman"/>
          <w:noProof/>
          <w:sz w:val="24"/>
          <w:szCs w:val="24"/>
        </w:rPr>
        <w:drawing>
          <wp:inline distT="0" distB="0" distL="0" distR="0" wp14:anchorId="47F9E3C5" wp14:editId="58A3D881">
            <wp:extent cx="5971540" cy="2992357"/>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71540" cy="2992357"/>
                    </a:xfrm>
                    <a:prstGeom prst="rect">
                      <a:avLst/>
                    </a:prstGeom>
                  </pic:spPr>
                </pic:pic>
              </a:graphicData>
            </a:graphic>
          </wp:inline>
        </w:drawing>
      </w:r>
      <w:r w:rsidR="000C4FB5">
        <w:rPr>
          <w:rFonts w:ascii="Times New Roman" w:hAnsi="Times New Roman" w:cs="Times New Roman"/>
          <w:b/>
          <w:sz w:val="24"/>
          <w:szCs w:val="24"/>
        </w:rPr>
        <w:t xml:space="preserve">Figura </w:t>
      </w:r>
      <w:r w:rsidR="002746D5">
        <w:rPr>
          <w:rFonts w:ascii="Times New Roman" w:hAnsi="Times New Roman" w:cs="Times New Roman"/>
          <w:b/>
          <w:sz w:val="24"/>
          <w:szCs w:val="24"/>
        </w:rPr>
        <w:t>1</w:t>
      </w:r>
      <w:r w:rsidR="000C4FB5">
        <w:rPr>
          <w:rFonts w:ascii="Times New Roman" w:hAnsi="Times New Roman" w:cs="Times New Roman"/>
          <w:b/>
          <w:sz w:val="24"/>
          <w:szCs w:val="24"/>
        </w:rPr>
        <w:t>.</w:t>
      </w:r>
      <w:r w:rsidR="00522D75" w:rsidRPr="001005B8">
        <w:rPr>
          <w:rFonts w:ascii="Times New Roman" w:hAnsi="Times New Roman" w:cs="Times New Roman"/>
          <w:b/>
          <w:sz w:val="24"/>
          <w:szCs w:val="24"/>
        </w:rPr>
        <w:t xml:space="preserve"> Análisis de la percepción por semestres académicos</w:t>
      </w:r>
    </w:p>
    <w:p w14:paraId="6C187C77" w14:textId="77777777" w:rsidR="004D71B4" w:rsidRDefault="00BF5E1C" w:rsidP="00522D75">
      <w:pPr>
        <w:spacing w:line="360" w:lineRule="auto"/>
        <w:jc w:val="both"/>
        <w:rPr>
          <w:rFonts w:ascii="Times New Roman" w:hAnsi="Times New Roman" w:cs="Times New Roman"/>
          <w:i/>
          <w:sz w:val="24"/>
          <w:szCs w:val="24"/>
        </w:rPr>
      </w:pPr>
      <w:r w:rsidRPr="001005B8">
        <w:rPr>
          <w:rFonts w:ascii="Times New Roman" w:hAnsi="Times New Roman" w:cs="Times New Roman"/>
          <w:i/>
          <w:sz w:val="24"/>
          <w:szCs w:val="24"/>
        </w:rPr>
        <w:t>Fuente: Elaboración propia de los autores</w:t>
      </w:r>
    </w:p>
    <w:p w14:paraId="6A75E662" w14:textId="1CD22D05" w:rsidR="000C4FB5" w:rsidRPr="00522D75" w:rsidRDefault="000C4FB5" w:rsidP="000C4FB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Se realizó análisis de los aspectos negativos del uso de la estrategia encontrando que el 25% argumentan que el PIARF les quita mucho tiempo; El 17% de los estudiantes manifestaron que era una carga adicional y aumentaba las responsabilidades académicas, por tanto lo percibieron </w:t>
      </w:r>
      <w:r w:rsidRPr="00522D75">
        <w:rPr>
          <w:rFonts w:ascii="Times New Roman" w:hAnsi="Times New Roman" w:cs="Times New Roman"/>
          <w:sz w:val="24"/>
          <w:szCs w:val="24"/>
        </w:rPr>
        <w:lastRenderedPageBreak/>
        <w:t>como poco útil para el proceso de aprendizaje, además consideran que el tiempo para desarrollar el proyecto es muy corto</w:t>
      </w:r>
      <w:r>
        <w:rPr>
          <w:rFonts w:ascii="Times New Roman" w:hAnsi="Times New Roman" w:cs="Times New Roman"/>
          <w:sz w:val="24"/>
          <w:szCs w:val="24"/>
        </w:rPr>
        <w:t xml:space="preserve"> </w:t>
      </w:r>
      <w:r w:rsidRPr="000C4FB5">
        <w:rPr>
          <w:rFonts w:ascii="Times New Roman" w:hAnsi="Times New Roman" w:cs="Times New Roman"/>
          <w:sz w:val="24"/>
          <w:szCs w:val="24"/>
        </w:rPr>
        <w:t>(</w:t>
      </w:r>
      <w:r>
        <w:rPr>
          <w:rFonts w:ascii="Times New Roman" w:hAnsi="Times New Roman" w:cs="Times New Roman"/>
          <w:color w:val="0070C0"/>
          <w:sz w:val="24"/>
          <w:szCs w:val="24"/>
        </w:rPr>
        <w:t>F</w:t>
      </w:r>
      <w:r w:rsidRPr="003B1BD7">
        <w:rPr>
          <w:rFonts w:ascii="Times New Roman" w:hAnsi="Times New Roman" w:cs="Times New Roman"/>
          <w:color w:val="0070C0"/>
          <w:sz w:val="24"/>
          <w:szCs w:val="24"/>
        </w:rPr>
        <w:t>igura</w:t>
      </w:r>
      <w:r>
        <w:rPr>
          <w:rFonts w:ascii="Times New Roman" w:hAnsi="Times New Roman" w:cs="Times New Roman"/>
          <w:color w:val="0070C0"/>
          <w:sz w:val="24"/>
          <w:szCs w:val="24"/>
        </w:rPr>
        <w:t xml:space="preserve"> </w:t>
      </w:r>
      <w:r w:rsidR="002746D5">
        <w:rPr>
          <w:rFonts w:ascii="Times New Roman" w:hAnsi="Times New Roman" w:cs="Times New Roman"/>
          <w:color w:val="0070C0"/>
          <w:sz w:val="24"/>
          <w:szCs w:val="24"/>
        </w:rPr>
        <w:t>2</w:t>
      </w:r>
      <w:r w:rsidRPr="000C4FB5">
        <w:rPr>
          <w:rFonts w:ascii="Times New Roman" w:hAnsi="Times New Roman" w:cs="Times New Roman"/>
          <w:sz w:val="24"/>
          <w:szCs w:val="24"/>
        </w:rPr>
        <w:t>).</w:t>
      </w:r>
      <w:r w:rsidRPr="00522D75">
        <w:rPr>
          <w:rFonts w:ascii="Times New Roman" w:hAnsi="Times New Roman" w:cs="Times New Roman"/>
          <w:sz w:val="24"/>
          <w:szCs w:val="24"/>
        </w:rPr>
        <w:t xml:space="preserve"> Estos aspectos se tendrán en cuenta para reevaluar las condiciones y organización de la metodología, de tal modo que se mejoren los aspectos negativos.</w:t>
      </w:r>
    </w:p>
    <w:p w14:paraId="7804C7E7" w14:textId="77777777" w:rsidR="000C4FB5" w:rsidRPr="001005B8" w:rsidRDefault="000C4FB5" w:rsidP="00522D75">
      <w:pPr>
        <w:spacing w:line="360" w:lineRule="auto"/>
        <w:jc w:val="both"/>
        <w:rPr>
          <w:rFonts w:ascii="Times New Roman" w:hAnsi="Times New Roman" w:cs="Times New Roman"/>
          <w:i/>
          <w:sz w:val="24"/>
          <w:szCs w:val="24"/>
        </w:rPr>
      </w:pPr>
    </w:p>
    <w:p w14:paraId="7E1643B1" w14:textId="77777777" w:rsidR="00DD5820" w:rsidRPr="00522D75" w:rsidRDefault="00DD5820" w:rsidP="001005B8">
      <w:pPr>
        <w:spacing w:line="360" w:lineRule="auto"/>
        <w:jc w:val="center"/>
        <w:rPr>
          <w:rFonts w:ascii="Times New Roman" w:hAnsi="Times New Roman" w:cs="Times New Roman"/>
          <w:sz w:val="24"/>
          <w:szCs w:val="24"/>
        </w:rPr>
      </w:pPr>
      <w:r w:rsidRPr="00522D75">
        <w:rPr>
          <w:rFonts w:ascii="Times New Roman" w:hAnsi="Times New Roman" w:cs="Times New Roman"/>
          <w:noProof/>
          <w:sz w:val="24"/>
          <w:szCs w:val="24"/>
        </w:rPr>
        <w:drawing>
          <wp:inline distT="0" distB="0" distL="0" distR="0" wp14:anchorId="20B5A1D6" wp14:editId="730E4177">
            <wp:extent cx="5324475" cy="29527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24475" cy="2952750"/>
                    </a:xfrm>
                    <a:prstGeom prst="rect">
                      <a:avLst/>
                    </a:prstGeom>
                  </pic:spPr>
                </pic:pic>
              </a:graphicData>
            </a:graphic>
          </wp:inline>
        </w:drawing>
      </w:r>
    </w:p>
    <w:p w14:paraId="372FCFA5" w14:textId="788BEC45" w:rsidR="00522D75" w:rsidRPr="001005B8" w:rsidRDefault="000C4FB5" w:rsidP="001005B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Figura </w:t>
      </w:r>
      <w:r w:rsidR="002746D5">
        <w:rPr>
          <w:rFonts w:ascii="Times New Roman" w:hAnsi="Times New Roman" w:cs="Times New Roman"/>
          <w:b/>
          <w:sz w:val="24"/>
          <w:szCs w:val="24"/>
        </w:rPr>
        <w:t>2</w:t>
      </w:r>
      <w:r>
        <w:rPr>
          <w:rFonts w:ascii="Times New Roman" w:hAnsi="Times New Roman" w:cs="Times New Roman"/>
          <w:b/>
          <w:sz w:val="24"/>
          <w:szCs w:val="24"/>
        </w:rPr>
        <w:t>. Porcentaje a</w:t>
      </w:r>
      <w:r w:rsidR="00522D75" w:rsidRPr="001005B8">
        <w:rPr>
          <w:rFonts w:ascii="Times New Roman" w:hAnsi="Times New Roman" w:cs="Times New Roman"/>
          <w:b/>
          <w:sz w:val="24"/>
          <w:szCs w:val="24"/>
        </w:rPr>
        <w:t xml:space="preserve">firmaciones en desacuerdo </w:t>
      </w:r>
    </w:p>
    <w:p w14:paraId="403DBE8A" w14:textId="77777777" w:rsidR="00DD5820" w:rsidRPr="001005B8" w:rsidRDefault="00DD5820" w:rsidP="00522D75">
      <w:pPr>
        <w:spacing w:line="360" w:lineRule="auto"/>
        <w:jc w:val="both"/>
        <w:rPr>
          <w:rFonts w:ascii="Times New Roman" w:hAnsi="Times New Roman" w:cs="Times New Roman"/>
          <w:i/>
          <w:sz w:val="24"/>
          <w:szCs w:val="24"/>
        </w:rPr>
      </w:pPr>
      <w:r w:rsidRPr="001005B8">
        <w:rPr>
          <w:rFonts w:ascii="Times New Roman" w:hAnsi="Times New Roman" w:cs="Times New Roman"/>
          <w:i/>
          <w:sz w:val="24"/>
          <w:szCs w:val="24"/>
        </w:rPr>
        <w:t>Fuente: Elaboración propia de los autores</w:t>
      </w:r>
    </w:p>
    <w:p w14:paraId="370DC7EF" w14:textId="77777777" w:rsidR="0001224D" w:rsidRPr="00522D75" w:rsidRDefault="00DD3C06" w:rsidP="00522D75">
      <w:pPr>
        <w:spacing w:line="360" w:lineRule="auto"/>
        <w:jc w:val="both"/>
        <w:rPr>
          <w:rFonts w:ascii="Times New Roman" w:hAnsi="Times New Roman" w:cs="Times New Roman"/>
          <w:b/>
          <w:sz w:val="24"/>
          <w:szCs w:val="24"/>
        </w:rPr>
      </w:pPr>
      <w:r w:rsidRPr="00522D75">
        <w:rPr>
          <w:rFonts w:ascii="Times New Roman" w:hAnsi="Times New Roman" w:cs="Times New Roman"/>
          <w:b/>
          <w:sz w:val="24"/>
          <w:szCs w:val="24"/>
        </w:rPr>
        <w:t>DISCUSIÓN</w:t>
      </w:r>
    </w:p>
    <w:p w14:paraId="26BBE734" w14:textId="19221E8B" w:rsidR="00D930A5" w:rsidRPr="00522D75" w:rsidRDefault="004F4D5B"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Los participantes están de acuerdo </w:t>
      </w:r>
      <w:r w:rsidR="00506EF4" w:rsidRPr="00522D75">
        <w:rPr>
          <w:rFonts w:ascii="Times New Roman" w:hAnsi="Times New Roman" w:cs="Times New Roman"/>
          <w:sz w:val="24"/>
          <w:szCs w:val="24"/>
        </w:rPr>
        <w:t xml:space="preserve">con </w:t>
      </w:r>
      <w:r w:rsidRPr="00522D75">
        <w:rPr>
          <w:rFonts w:ascii="Times New Roman" w:hAnsi="Times New Roman" w:cs="Times New Roman"/>
          <w:sz w:val="24"/>
          <w:szCs w:val="24"/>
        </w:rPr>
        <w:t xml:space="preserve">el PIARF </w:t>
      </w:r>
      <w:r w:rsidR="00506EF4" w:rsidRPr="00522D75">
        <w:rPr>
          <w:rFonts w:ascii="Times New Roman" w:hAnsi="Times New Roman" w:cs="Times New Roman"/>
          <w:sz w:val="24"/>
          <w:szCs w:val="24"/>
        </w:rPr>
        <w:t xml:space="preserve">porque </w:t>
      </w:r>
      <w:r w:rsidRPr="00522D75">
        <w:rPr>
          <w:rFonts w:ascii="Times New Roman" w:hAnsi="Times New Roman" w:cs="Times New Roman"/>
          <w:sz w:val="24"/>
          <w:szCs w:val="24"/>
        </w:rPr>
        <w:t xml:space="preserve">les ha ayudado a acercarse a procesos de investigación, a la vez que se ha facilitado </w:t>
      </w:r>
      <w:r w:rsidR="00A16886" w:rsidRPr="00522D75">
        <w:rPr>
          <w:rFonts w:ascii="Times New Roman" w:hAnsi="Times New Roman" w:cs="Times New Roman"/>
          <w:sz w:val="24"/>
          <w:szCs w:val="24"/>
        </w:rPr>
        <w:t xml:space="preserve">desarrollar el pensamiento crítico, mejorar </w:t>
      </w:r>
      <w:r w:rsidRPr="00522D75">
        <w:rPr>
          <w:rFonts w:ascii="Times New Roman" w:hAnsi="Times New Roman" w:cs="Times New Roman"/>
          <w:sz w:val="24"/>
          <w:szCs w:val="24"/>
        </w:rPr>
        <w:t>la comprensión de los temas vistos</w:t>
      </w:r>
      <w:r w:rsidR="00A16886" w:rsidRPr="00522D75">
        <w:rPr>
          <w:rFonts w:ascii="Times New Roman" w:hAnsi="Times New Roman" w:cs="Times New Roman"/>
          <w:sz w:val="24"/>
          <w:szCs w:val="24"/>
        </w:rPr>
        <w:t xml:space="preserve"> </w:t>
      </w:r>
      <w:r w:rsidR="00DF425F" w:rsidRPr="00522D75">
        <w:rPr>
          <w:rFonts w:ascii="Times New Roman" w:hAnsi="Times New Roman" w:cs="Times New Roman"/>
          <w:sz w:val="24"/>
          <w:szCs w:val="24"/>
        </w:rPr>
        <w:t xml:space="preserve">en clase </w:t>
      </w:r>
      <w:r w:rsidR="00A16886" w:rsidRPr="00522D75">
        <w:rPr>
          <w:rFonts w:ascii="Times New Roman" w:hAnsi="Times New Roman" w:cs="Times New Roman"/>
          <w:sz w:val="24"/>
          <w:szCs w:val="24"/>
        </w:rPr>
        <w:t>y las técnicas de estudio;</w:t>
      </w:r>
      <w:r w:rsidRPr="00522D75">
        <w:rPr>
          <w:rFonts w:ascii="Times New Roman" w:hAnsi="Times New Roman" w:cs="Times New Roman"/>
          <w:sz w:val="24"/>
          <w:szCs w:val="24"/>
        </w:rPr>
        <w:t xml:space="preserve"> en tal sentido,</w:t>
      </w:r>
      <w:r w:rsidRPr="002746D5">
        <w:rPr>
          <w:rFonts w:ascii="Times New Roman" w:hAnsi="Times New Roman" w:cs="Times New Roman"/>
          <w:color w:val="4F81BD" w:themeColor="accent1"/>
          <w:sz w:val="24"/>
          <w:szCs w:val="24"/>
        </w:rPr>
        <w:t xml:space="preserve"> </w:t>
      </w:r>
      <w:proofErr w:type="spellStart"/>
      <w:r w:rsidRPr="002746D5">
        <w:rPr>
          <w:rFonts w:ascii="Times New Roman" w:hAnsi="Times New Roman" w:cs="Times New Roman"/>
          <w:color w:val="4F81BD" w:themeColor="accent1"/>
          <w:sz w:val="24"/>
          <w:szCs w:val="24"/>
        </w:rPr>
        <w:t>Guitart</w:t>
      </w:r>
      <w:proofErr w:type="spellEnd"/>
      <w:r w:rsidR="005434A7" w:rsidRPr="002746D5">
        <w:rPr>
          <w:rFonts w:ascii="Times New Roman" w:hAnsi="Times New Roman" w:cs="Times New Roman"/>
          <w:color w:val="4F81BD" w:themeColor="accent1"/>
          <w:sz w:val="24"/>
          <w:szCs w:val="24"/>
        </w:rPr>
        <w:t>,</w:t>
      </w:r>
      <w:r w:rsidRPr="00522D75">
        <w:rPr>
          <w:rFonts w:ascii="Times New Roman" w:hAnsi="Times New Roman" w:cs="Times New Roman"/>
          <w:sz w:val="24"/>
          <w:szCs w:val="24"/>
        </w:rPr>
        <w:t xml:space="preserve"> indica la importancia que tiene abordar el proceso enseñanza-aprendizaje desde la investigación puesto que conlleva a desarrollar</w:t>
      </w:r>
      <w:r w:rsidR="004812D5" w:rsidRPr="00522D75">
        <w:rPr>
          <w:rFonts w:ascii="Times New Roman" w:hAnsi="Times New Roman" w:cs="Times New Roman"/>
          <w:sz w:val="24"/>
          <w:szCs w:val="24"/>
        </w:rPr>
        <w:t xml:space="preserve"> un aprendizaje más significativo para el estudiante</w:t>
      </w:r>
      <w:r w:rsidRPr="00522D75">
        <w:rPr>
          <w:rFonts w:ascii="Times New Roman" w:hAnsi="Times New Roman" w:cs="Times New Roman"/>
          <w:color w:val="1F497D" w:themeColor="text2"/>
          <w:sz w:val="24"/>
          <w:szCs w:val="24"/>
          <w:vertAlign w:val="superscript"/>
        </w:rPr>
        <w:t>3</w:t>
      </w:r>
      <w:r w:rsidR="00961832" w:rsidRPr="00522D75">
        <w:rPr>
          <w:rFonts w:ascii="Times New Roman" w:hAnsi="Times New Roman" w:cs="Times New Roman"/>
          <w:sz w:val="24"/>
          <w:szCs w:val="24"/>
        </w:rPr>
        <w:t>.</w:t>
      </w:r>
      <w:r w:rsidR="00D930A5" w:rsidRPr="00522D75">
        <w:rPr>
          <w:rFonts w:ascii="Times New Roman" w:hAnsi="Times New Roman" w:cs="Times New Roman"/>
          <w:sz w:val="24"/>
          <w:szCs w:val="24"/>
        </w:rPr>
        <w:t xml:space="preserve"> A su vez, </w:t>
      </w:r>
      <w:r w:rsidR="00D930A5" w:rsidRPr="002746D5">
        <w:rPr>
          <w:rFonts w:ascii="Times New Roman" w:hAnsi="Times New Roman" w:cs="Times New Roman"/>
          <w:color w:val="4F81BD" w:themeColor="accent1"/>
          <w:sz w:val="24"/>
          <w:szCs w:val="24"/>
        </w:rPr>
        <w:t xml:space="preserve">Rojas </w:t>
      </w:r>
      <w:r w:rsidR="002746D5" w:rsidRPr="002746D5">
        <w:rPr>
          <w:rFonts w:ascii="Times New Roman" w:hAnsi="Times New Roman" w:cs="Times New Roman"/>
          <w:color w:val="4F81BD" w:themeColor="accent1"/>
          <w:sz w:val="24"/>
          <w:szCs w:val="24"/>
        </w:rPr>
        <w:t>et al,</w:t>
      </w:r>
      <w:r w:rsidR="002746D5" w:rsidRPr="00522D75">
        <w:rPr>
          <w:rFonts w:ascii="Times New Roman" w:hAnsi="Times New Roman" w:cs="Times New Roman"/>
          <w:sz w:val="24"/>
          <w:szCs w:val="24"/>
        </w:rPr>
        <w:t xml:space="preserve"> </w:t>
      </w:r>
      <w:r w:rsidR="002746D5">
        <w:rPr>
          <w:rFonts w:ascii="Times New Roman" w:hAnsi="Times New Roman" w:cs="Times New Roman"/>
          <w:sz w:val="24"/>
          <w:szCs w:val="24"/>
        </w:rPr>
        <w:t>r</w:t>
      </w:r>
      <w:r w:rsidR="00D930A5" w:rsidRPr="00522D75">
        <w:rPr>
          <w:rFonts w:ascii="Times New Roman" w:hAnsi="Times New Roman" w:cs="Times New Roman"/>
          <w:sz w:val="24"/>
          <w:szCs w:val="24"/>
        </w:rPr>
        <w:t xml:space="preserve">eportan la relevancia que tiene el esfuerzo del docente al asumir </w:t>
      </w:r>
      <w:r w:rsidR="00714054" w:rsidRPr="00522D75">
        <w:rPr>
          <w:rFonts w:ascii="Times New Roman" w:hAnsi="Times New Roman" w:cs="Times New Roman"/>
          <w:sz w:val="24"/>
          <w:szCs w:val="24"/>
        </w:rPr>
        <w:t>la responsabilidad de</w:t>
      </w:r>
      <w:r w:rsidR="00D930A5" w:rsidRPr="00522D75">
        <w:rPr>
          <w:rFonts w:ascii="Times New Roman" w:hAnsi="Times New Roman" w:cs="Times New Roman"/>
          <w:sz w:val="24"/>
          <w:szCs w:val="24"/>
        </w:rPr>
        <w:t xml:space="preserve"> fortalecer la formación en investigación</w:t>
      </w:r>
      <w:r w:rsidR="00714054" w:rsidRPr="00522D75">
        <w:rPr>
          <w:rFonts w:ascii="Times New Roman" w:hAnsi="Times New Roman" w:cs="Times New Roman"/>
          <w:sz w:val="24"/>
          <w:szCs w:val="24"/>
        </w:rPr>
        <w:t xml:space="preserve">, lo cual implica estar siempre dispuesto a orientar al estudiante, asimismo se convierte en un reto para contribuir en el mejoramiento </w:t>
      </w:r>
      <w:r w:rsidR="00522D75">
        <w:rPr>
          <w:rFonts w:ascii="Times New Roman" w:hAnsi="Times New Roman" w:cs="Times New Roman"/>
          <w:sz w:val="24"/>
          <w:szCs w:val="24"/>
        </w:rPr>
        <w:t>de la calidad de la enseñanza</w:t>
      </w:r>
      <w:r w:rsidR="00DB58E2" w:rsidRPr="00B430E7">
        <w:rPr>
          <w:rFonts w:ascii="Times New Roman" w:hAnsi="Times New Roman" w:cs="Times New Roman"/>
          <w:color w:val="0070C0"/>
          <w:sz w:val="24"/>
          <w:szCs w:val="24"/>
          <w:vertAlign w:val="superscript"/>
        </w:rPr>
        <w:t>1</w:t>
      </w:r>
      <w:r w:rsidR="00714054" w:rsidRPr="00B430E7">
        <w:rPr>
          <w:rFonts w:ascii="Times New Roman" w:hAnsi="Times New Roman" w:cs="Times New Roman"/>
          <w:color w:val="0070C0"/>
          <w:sz w:val="24"/>
          <w:szCs w:val="24"/>
          <w:vertAlign w:val="superscript"/>
        </w:rPr>
        <w:t>1</w:t>
      </w:r>
      <w:proofErr w:type="gramStart"/>
      <w:r w:rsidR="00BE3351" w:rsidRPr="00B430E7">
        <w:rPr>
          <w:rFonts w:ascii="Times New Roman" w:hAnsi="Times New Roman" w:cs="Times New Roman"/>
          <w:color w:val="0070C0"/>
          <w:sz w:val="24"/>
          <w:szCs w:val="24"/>
          <w:vertAlign w:val="superscript"/>
        </w:rPr>
        <w:t>,21</w:t>
      </w:r>
      <w:r w:rsidR="00F14B87" w:rsidRPr="00B430E7">
        <w:rPr>
          <w:rFonts w:ascii="Times New Roman" w:hAnsi="Times New Roman" w:cs="Times New Roman"/>
          <w:color w:val="0070C0"/>
          <w:sz w:val="24"/>
          <w:szCs w:val="24"/>
          <w:vertAlign w:val="superscript"/>
        </w:rPr>
        <w:t>,22</w:t>
      </w:r>
      <w:proofErr w:type="gramEnd"/>
      <w:r w:rsidR="00714054" w:rsidRPr="00B430E7">
        <w:rPr>
          <w:rFonts w:ascii="Times New Roman" w:hAnsi="Times New Roman" w:cs="Times New Roman"/>
          <w:color w:val="0070C0"/>
          <w:sz w:val="24"/>
          <w:szCs w:val="24"/>
        </w:rPr>
        <w:t>.</w:t>
      </w:r>
    </w:p>
    <w:p w14:paraId="11A18565" w14:textId="2C157960" w:rsidR="00961832" w:rsidRPr="00522D75" w:rsidRDefault="001D1925"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lastRenderedPageBreak/>
        <w:t xml:space="preserve">Los estudiantes perciben como limitante </w:t>
      </w:r>
      <w:r w:rsidR="00961832" w:rsidRPr="00522D75">
        <w:rPr>
          <w:rFonts w:ascii="Times New Roman" w:hAnsi="Times New Roman" w:cs="Times New Roman"/>
          <w:sz w:val="24"/>
          <w:szCs w:val="24"/>
        </w:rPr>
        <w:t xml:space="preserve">para desarrollar </w:t>
      </w:r>
      <w:r w:rsidRPr="00522D75">
        <w:rPr>
          <w:rFonts w:ascii="Times New Roman" w:hAnsi="Times New Roman" w:cs="Times New Roman"/>
          <w:sz w:val="24"/>
          <w:szCs w:val="24"/>
        </w:rPr>
        <w:t>la estrategia;</w:t>
      </w:r>
      <w:r w:rsidR="00961832" w:rsidRPr="00522D75">
        <w:rPr>
          <w:rFonts w:ascii="Times New Roman" w:hAnsi="Times New Roman" w:cs="Times New Roman"/>
          <w:sz w:val="24"/>
          <w:szCs w:val="24"/>
        </w:rPr>
        <w:t xml:space="preserve"> la falta </w:t>
      </w:r>
      <w:r w:rsidRPr="00522D75">
        <w:rPr>
          <w:rFonts w:ascii="Times New Roman" w:hAnsi="Times New Roman" w:cs="Times New Roman"/>
          <w:sz w:val="24"/>
          <w:szCs w:val="24"/>
        </w:rPr>
        <w:t xml:space="preserve">de claridad en la metodología, además manifiestan que existe poca </w:t>
      </w:r>
      <w:r w:rsidR="00961832" w:rsidRPr="00522D75">
        <w:rPr>
          <w:rFonts w:ascii="Times New Roman" w:hAnsi="Times New Roman" w:cs="Times New Roman"/>
          <w:sz w:val="24"/>
          <w:szCs w:val="24"/>
        </w:rPr>
        <w:t>disposición por parte de</w:t>
      </w:r>
      <w:r w:rsidRPr="00522D75">
        <w:rPr>
          <w:rFonts w:ascii="Times New Roman" w:hAnsi="Times New Roman" w:cs="Times New Roman"/>
          <w:sz w:val="24"/>
          <w:szCs w:val="24"/>
        </w:rPr>
        <w:t xml:space="preserve"> algunos</w:t>
      </w:r>
      <w:r w:rsidR="00961832" w:rsidRPr="00522D75">
        <w:rPr>
          <w:rFonts w:ascii="Times New Roman" w:hAnsi="Times New Roman" w:cs="Times New Roman"/>
          <w:sz w:val="24"/>
          <w:szCs w:val="24"/>
        </w:rPr>
        <w:t xml:space="preserve"> profesores</w:t>
      </w:r>
      <w:r w:rsidR="003F211A" w:rsidRPr="00522D75">
        <w:rPr>
          <w:rFonts w:ascii="Times New Roman" w:hAnsi="Times New Roman" w:cs="Times New Roman"/>
          <w:sz w:val="24"/>
          <w:szCs w:val="24"/>
        </w:rPr>
        <w:t>. Al respecto, la literatura</w:t>
      </w:r>
      <w:r w:rsidR="00961832" w:rsidRPr="00522D75">
        <w:rPr>
          <w:rFonts w:ascii="Times New Roman" w:hAnsi="Times New Roman" w:cs="Times New Roman"/>
          <w:sz w:val="24"/>
          <w:szCs w:val="24"/>
        </w:rPr>
        <w:t xml:space="preserve"> menciona </w:t>
      </w:r>
      <w:r w:rsidR="003F211A" w:rsidRPr="00522D75">
        <w:rPr>
          <w:rFonts w:ascii="Times New Roman" w:hAnsi="Times New Roman" w:cs="Times New Roman"/>
          <w:sz w:val="24"/>
          <w:szCs w:val="24"/>
        </w:rPr>
        <w:t xml:space="preserve">la carencia de formación por parte de los docentes para desarrollar de manera eficiente el ABP, </w:t>
      </w:r>
      <w:r w:rsidRPr="00522D75">
        <w:rPr>
          <w:rFonts w:ascii="Times New Roman" w:hAnsi="Times New Roman" w:cs="Times New Roman"/>
          <w:sz w:val="24"/>
          <w:szCs w:val="24"/>
        </w:rPr>
        <w:t xml:space="preserve">reconociendo el valor </w:t>
      </w:r>
      <w:r w:rsidR="00506EF4" w:rsidRPr="00522D75">
        <w:rPr>
          <w:rFonts w:ascii="Times New Roman" w:hAnsi="Times New Roman" w:cs="Times New Roman"/>
          <w:sz w:val="24"/>
          <w:szCs w:val="24"/>
        </w:rPr>
        <w:t>que tiene el tutor en el proceso, ya</w:t>
      </w:r>
      <w:r w:rsidR="003F211A" w:rsidRPr="00522D75">
        <w:rPr>
          <w:rFonts w:ascii="Times New Roman" w:hAnsi="Times New Roman" w:cs="Times New Roman"/>
          <w:sz w:val="24"/>
          <w:szCs w:val="24"/>
        </w:rPr>
        <w:t xml:space="preserve"> que facilita el aprendizaje que está centrado en el estudiante, por tanto debe tener claridad en el uso de la metodología y </w:t>
      </w:r>
      <w:r w:rsidR="00961832" w:rsidRPr="00522D75">
        <w:rPr>
          <w:rFonts w:ascii="Times New Roman" w:hAnsi="Times New Roman" w:cs="Times New Roman"/>
          <w:sz w:val="24"/>
          <w:szCs w:val="24"/>
        </w:rPr>
        <w:t>promover</w:t>
      </w:r>
      <w:r w:rsidR="003F211A" w:rsidRPr="00522D75">
        <w:rPr>
          <w:rFonts w:ascii="Times New Roman" w:hAnsi="Times New Roman" w:cs="Times New Roman"/>
          <w:sz w:val="24"/>
          <w:szCs w:val="24"/>
        </w:rPr>
        <w:t xml:space="preserve"> el pensamiento crítico, la </w:t>
      </w:r>
      <w:r w:rsidR="00961832" w:rsidRPr="00522D75">
        <w:rPr>
          <w:rFonts w:ascii="Times New Roman" w:hAnsi="Times New Roman" w:cs="Times New Roman"/>
          <w:sz w:val="24"/>
          <w:szCs w:val="24"/>
        </w:rPr>
        <w:t>sol</w:t>
      </w:r>
      <w:r w:rsidR="003F211A" w:rsidRPr="00522D75">
        <w:rPr>
          <w:rFonts w:ascii="Times New Roman" w:hAnsi="Times New Roman" w:cs="Times New Roman"/>
          <w:sz w:val="24"/>
          <w:szCs w:val="24"/>
        </w:rPr>
        <w:t xml:space="preserve">ución de problemas y la toma de </w:t>
      </w:r>
      <w:r w:rsidR="00961832" w:rsidRPr="00522D75">
        <w:rPr>
          <w:rFonts w:ascii="Times New Roman" w:hAnsi="Times New Roman" w:cs="Times New Roman"/>
          <w:sz w:val="24"/>
          <w:szCs w:val="24"/>
        </w:rPr>
        <w:t>decisiones</w:t>
      </w:r>
      <w:r w:rsidR="003F211A" w:rsidRPr="00522D75">
        <w:rPr>
          <w:rFonts w:ascii="Times New Roman" w:hAnsi="Times New Roman" w:cs="Times New Roman"/>
          <w:color w:val="1F497D" w:themeColor="text2"/>
          <w:sz w:val="24"/>
          <w:szCs w:val="24"/>
          <w:vertAlign w:val="superscript"/>
        </w:rPr>
        <w:t>9</w:t>
      </w:r>
      <w:proofErr w:type="gramStart"/>
      <w:r w:rsidR="003F211A" w:rsidRPr="00522D75">
        <w:rPr>
          <w:rFonts w:ascii="Times New Roman" w:hAnsi="Times New Roman" w:cs="Times New Roman"/>
          <w:color w:val="1F497D" w:themeColor="text2"/>
          <w:sz w:val="24"/>
          <w:szCs w:val="24"/>
          <w:vertAlign w:val="superscript"/>
        </w:rPr>
        <w:t>,18</w:t>
      </w:r>
      <w:proofErr w:type="gramEnd"/>
      <w:r w:rsidRPr="00522D75">
        <w:rPr>
          <w:rFonts w:ascii="Times New Roman" w:hAnsi="Times New Roman" w:cs="Times New Roman"/>
          <w:sz w:val="24"/>
          <w:szCs w:val="24"/>
        </w:rPr>
        <w:t>. Sin embargo, el PIARF requiere de coordinación entre los docentes</w:t>
      </w:r>
      <w:r w:rsidR="003875E0" w:rsidRPr="00522D75">
        <w:rPr>
          <w:rFonts w:ascii="Times New Roman" w:hAnsi="Times New Roman" w:cs="Times New Roman"/>
          <w:sz w:val="24"/>
          <w:szCs w:val="24"/>
        </w:rPr>
        <w:t>, por tan</w:t>
      </w:r>
      <w:r w:rsidR="001D39D0" w:rsidRPr="00522D75">
        <w:rPr>
          <w:rFonts w:ascii="Times New Roman" w:hAnsi="Times New Roman" w:cs="Times New Roman"/>
          <w:sz w:val="24"/>
          <w:szCs w:val="24"/>
        </w:rPr>
        <w:t>to se debe establecer</w:t>
      </w:r>
      <w:r w:rsidR="003875E0" w:rsidRPr="00522D75">
        <w:rPr>
          <w:rFonts w:ascii="Times New Roman" w:hAnsi="Times New Roman" w:cs="Times New Roman"/>
          <w:sz w:val="24"/>
          <w:szCs w:val="24"/>
        </w:rPr>
        <w:t xml:space="preserve"> las reglas del juego y se</w:t>
      </w:r>
      <w:r w:rsidR="00B44A56" w:rsidRPr="00522D75">
        <w:rPr>
          <w:rFonts w:ascii="Times New Roman" w:hAnsi="Times New Roman" w:cs="Times New Roman"/>
          <w:sz w:val="24"/>
          <w:szCs w:val="24"/>
        </w:rPr>
        <w:t xml:space="preserve"> requiere</w:t>
      </w:r>
      <w:r w:rsidR="003875E0" w:rsidRPr="00522D75">
        <w:rPr>
          <w:rFonts w:ascii="Times New Roman" w:hAnsi="Times New Roman" w:cs="Times New Roman"/>
          <w:sz w:val="24"/>
          <w:szCs w:val="24"/>
        </w:rPr>
        <w:t xml:space="preserve"> de</w:t>
      </w:r>
      <w:r w:rsidR="001D39D0" w:rsidRPr="00522D75">
        <w:rPr>
          <w:rFonts w:ascii="Times New Roman" w:hAnsi="Times New Roman" w:cs="Times New Roman"/>
          <w:sz w:val="24"/>
          <w:szCs w:val="24"/>
        </w:rPr>
        <w:t xml:space="preserve"> formación específica para el docente con e</w:t>
      </w:r>
      <w:r w:rsidR="00D85D73" w:rsidRPr="00522D75">
        <w:rPr>
          <w:rFonts w:ascii="Times New Roman" w:hAnsi="Times New Roman" w:cs="Times New Roman"/>
          <w:sz w:val="24"/>
          <w:szCs w:val="24"/>
        </w:rPr>
        <w:t>l fin de dar indicaciones precisas</w:t>
      </w:r>
      <w:r w:rsidR="001D39D0" w:rsidRPr="00522D75">
        <w:rPr>
          <w:rFonts w:ascii="Times New Roman" w:hAnsi="Times New Roman" w:cs="Times New Roman"/>
          <w:sz w:val="24"/>
          <w:szCs w:val="24"/>
        </w:rPr>
        <w:t xml:space="preserve"> al estudiante en aspectos metodológicos, puesto que </w:t>
      </w:r>
      <w:r w:rsidR="00B44A56" w:rsidRPr="00522D75">
        <w:rPr>
          <w:rFonts w:ascii="Times New Roman" w:hAnsi="Times New Roman" w:cs="Times New Roman"/>
          <w:sz w:val="24"/>
          <w:szCs w:val="24"/>
        </w:rPr>
        <w:t xml:space="preserve">las ventajas </w:t>
      </w:r>
      <w:r w:rsidR="001D39D0" w:rsidRPr="00522D75">
        <w:rPr>
          <w:rFonts w:ascii="Times New Roman" w:hAnsi="Times New Roman" w:cs="Times New Roman"/>
          <w:sz w:val="24"/>
          <w:szCs w:val="24"/>
        </w:rPr>
        <w:t>generadas en cuanto al desarrollo</w:t>
      </w:r>
      <w:r w:rsidR="00B44A56" w:rsidRPr="00522D75">
        <w:rPr>
          <w:rFonts w:ascii="Times New Roman" w:hAnsi="Times New Roman" w:cs="Times New Roman"/>
          <w:sz w:val="24"/>
          <w:szCs w:val="24"/>
        </w:rPr>
        <w:t xml:space="preserve"> de competencias profesionales y </w:t>
      </w:r>
      <w:r w:rsidR="001D39D0" w:rsidRPr="00522D75">
        <w:rPr>
          <w:rFonts w:ascii="Times New Roman" w:hAnsi="Times New Roman" w:cs="Times New Roman"/>
          <w:sz w:val="24"/>
          <w:szCs w:val="24"/>
        </w:rPr>
        <w:t xml:space="preserve">en </w:t>
      </w:r>
      <w:r w:rsidR="00B44A56" w:rsidRPr="00522D75">
        <w:rPr>
          <w:rFonts w:ascii="Times New Roman" w:hAnsi="Times New Roman" w:cs="Times New Roman"/>
          <w:sz w:val="24"/>
          <w:szCs w:val="24"/>
        </w:rPr>
        <w:t>la calidad del aprendizaje, justifica</w:t>
      </w:r>
      <w:r w:rsidR="001D39D0" w:rsidRPr="00522D75">
        <w:rPr>
          <w:rFonts w:ascii="Times New Roman" w:hAnsi="Times New Roman" w:cs="Times New Roman"/>
          <w:sz w:val="24"/>
          <w:szCs w:val="24"/>
        </w:rPr>
        <w:t>n</w:t>
      </w:r>
      <w:r w:rsidR="00B44A56" w:rsidRPr="00522D75">
        <w:rPr>
          <w:rFonts w:ascii="Times New Roman" w:hAnsi="Times New Roman" w:cs="Times New Roman"/>
          <w:sz w:val="24"/>
          <w:szCs w:val="24"/>
        </w:rPr>
        <w:t xml:space="preserve"> </w:t>
      </w:r>
      <w:r w:rsidR="00D85D73" w:rsidRPr="00522D75">
        <w:rPr>
          <w:rFonts w:ascii="Times New Roman" w:hAnsi="Times New Roman" w:cs="Times New Roman"/>
          <w:sz w:val="24"/>
          <w:szCs w:val="24"/>
        </w:rPr>
        <w:t xml:space="preserve">estos </w:t>
      </w:r>
      <w:r w:rsidR="00B44A56" w:rsidRPr="00522D75">
        <w:rPr>
          <w:rFonts w:ascii="Times New Roman" w:hAnsi="Times New Roman" w:cs="Times New Roman"/>
          <w:sz w:val="24"/>
          <w:szCs w:val="24"/>
        </w:rPr>
        <w:t>esfuerzos</w:t>
      </w:r>
      <w:r w:rsidR="00D83A1D">
        <w:rPr>
          <w:rFonts w:ascii="Times New Roman" w:hAnsi="Times New Roman" w:cs="Times New Roman"/>
          <w:color w:val="1F497D" w:themeColor="text2"/>
          <w:sz w:val="24"/>
          <w:szCs w:val="24"/>
          <w:vertAlign w:val="superscript"/>
        </w:rPr>
        <w:t>11</w:t>
      </w:r>
      <w:proofErr w:type="gramStart"/>
      <w:r w:rsidR="00D83A1D">
        <w:rPr>
          <w:rFonts w:ascii="Times New Roman" w:hAnsi="Times New Roman" w:cs="Times New Roman"/>
          <w:color w:val="1F497D" w:themeColor="text2"/>
          <w:sz w:val="24"/>
          <w:szCs w:val="24"/>
          <w:vertAlign w:val="superscript"/>
        </w:rPr>
        <w:t>,12</w:t>
      </w:r>
      <w:proofErr w:type="gramEnd"/>
      <w:r w:rsidR="00D83A1D">
        <w:rPr>
          <w:rFonts w:ascii="Times New Roman" w:hAnsi="Times New Roman" w:cs="Times New Roman"/>
          <w:color w:val="1F497D" w:themeColor="text2"/>
          <w:sz w:val="24"/>
          <w:szCs w:val="24"/>
          <w:vertAlign w:val="superscript"/>
        </w:rPr>
        <w:t>, 23</w:t>
      </w:r>
      <w:r w:rsidR="00164AD8" w:rsidRPr="00522D75">
        <w:rPr>
          <w:rFonts w:ascii="Times New Roman" w:hAnsi="Times New Roman" w:cs="Times New Roman"/>
          <w:sz w:val="24"/>
          <w:szCs w:val="24"/>
        </w:rPr>
        <w:t xml:space="preserve">. De modo que algunos autores destacan aspectos positivos en los docentes, tales como su preocupación, disponibilidad, </w:t>
      </w:r>
      <w:r w:rsidR="00B44A56" w:rsidRPr="00522D75">
        <w:rPr>
          <w:rFonts w:ascii="Times New Roman" w:hAnsi="Times New Roman" w:cs="Times New Roman"/>
          <w:sz w:val="24"/>
          <w:szCs w:val="24"/>
        </w:rPr>
        <w:t xml:space="preserve">interés y responsabilidad en la orientación </w:t>
      </w:r>
      <w:r w:rsidR="00164AD8" w:rsidRPr="00522D75">
        <w:rPr>
          <w:rFonts w:ascii="Times New Roman" w:hAnsi="Times New Roman" w:cs="Times New Roman"/>
          <w:sz w:val="24"/>
          <w:szCs w:val="24"/>
        </w:rPr>
        <w:t>de la estrategia estimulando la</w:t>
      </w:r>
      <w:r w:rsidR="00B44A56" w:rsidRPr="00522D75">
        <w:rPr>
          <w:rFonts w:ascii="Times New Roman" w:hAnsi="Times New Roman" w:cs="Times New Roman"/>
          <w:sz w:val="24"/>
          <w:szCs w:val="24"/>
        </w:rPr>
        <w:t xml:space="preserve"> capacidad de análisi</w:t>
      </w:r>
      <w:r w:rsidR="00D85D73" w:rsidRPr="00522D75">
        <w:rPr>
          <w:rFonts w:ascii="Times New Roman" w:hAnsi="Times New Roman" w:cs="Times New Roman"/>
          <w:sz w:val="24"/>
          <w:szCs w:val="24"/>
        </w:rPr>
        <w:t>s crítico y reflexión</w:t>
      </w:r>
      <w:r w:rsidR="00D83A1D">
        <w:rPr>
          <w:rFonts w:ascii="Times New Roman" w:hAnsi="Times New Roman" w:cs="Times New Roman"/>
          <w:color w:val="1F497D" w:themeColor="text2"/>
          <w:sz w:val="24"/>
          <w:szCs w:val="24"/>
          <w:vertAlign w:val="superscript"/>
        </w:rPr>
        <w:t>24</w:t>
      </w:r>
      <w:proofErr w:type="gramStart"/>
      <w:r w:rsidR="00D83A1D">
        <w:rPr>
          <w:rFonts w:ascii="Times New Roman" w:hAnsi="Times New Roman" w:cs="Times New Roman"/>
          <w:color w:val="1F497D" w:themeColor="text2"/>
          <w:sz w:val="24"/>
          <w:szCs w:val="24"/>
          <w:vertAlign w:val="superscript"/>
        </w:rPr>
        <w:t>,25</w:t>
      </w:r>
      <w:proofErr w:type="gramEnd"/>
      <w:r w:rsidR="001C462D" w:rsidRPr="00522D75">
        <w:rPr>
          <w:rFonts w:ascii="Times New Roman" w:hAnsi="Times New Roman" w:cs="Times New Roman"/>
          <w:sz w:val="24"/>
          <w:szCs w:val="24"/>
        </w:rPr>
        <w:t>.</w:t>
      </w:r>
    </w:p>
    <w:p w14:paraId="7C871C73" w14:textId="5E0558F2" w:rsidR="005264C8" w:rsidRPr="00522D75" w:rsidRDefault="001C462D" w:rsidP="00522D75">
      <w:pPr>
        <w:spacing w:line="360" w:lineRule="auto"/>
        <w:jc w:val="both"/>
        <w:rPr>
          <w:rFonts w:ascii="Times New Roman" w:hAnsi="Times New Roman" w:cs="Times New Roman"/>
          <w:sz w:val="24"/>
          <w:szCs w:val="24"/>
        </w:rPr>
      </w:pPr>
      <w:r w:rsidRPr="0053262F">
        <w:rPr>
          <w:rFonts w:ascii="Times New Roman" w:hAnsi="Times New Roman" w:cs="Times New Roman"/>
          <w:color w:val="4F81BD" w:themeColor="accent1"/>
          <w:sz w:val="24"/>
          <w:szCs w:val="24"/>
        </w:rPr>
        <w:t>Restrepo</w:t>
      </w:r>
      <w:r w:rsidR="005434A7" w:rsidRPr="0053262F">
        <w:rPr>
          <w:rFonts w:ascii="Times New Roman" w:hAnsi="Times New Roman" w:cs="Times New Roman"/>
          <w:sz w:val="24"/>
          <w:szCs w:val="24"/>
        </w:rPr>
        <w:t>,</w:t>
      </w:r>
      <w:r w:rsidR="00D85D73" w:rsidRPr="00522D75">
        <w:rPr>
          <w:rFonts w:ascii="Times New Roman" w:hAnsi="Times New Roman" w:cs="Times New Roman"/>
          <w:sz w:val="24"/>
          <w:szCs w:val="24"/>
        </w:rPr>
        <w:t xml:space="preserve"> da a conocer</w:t>
      </w:r>
      <w:r w:rsidRPr="00522D75">
        <w:rPr>
          <w:rFonts w:ascii="Times New Roman" w:hAnsi="Times New Roman" w:cs="Times New Roman"/>
          <w:sz w:val="24"/>
          <w:szCs w:val="24"/>
        </w:rPr>
        <w:t xml:space="preserve"> las cualidades que debe tener el docente para que su desempeño en la enseñanza del ABP sea eficiente; </w:t>
      </w:r>
      <w:r w:rsidR="00D85D73" w:rsidRPr="00522D75">
        <w:rPr>
          <w:rFonts w:ascii="Times New Roman" w:hAnsi="Times New Roman" w:cs="Times New Roman"/>
          <w:sz w:val="24"/>
          <w:szCs w:val="24"/>
        </w:rPr>
        <w:t xml:space="preserve">estas son: </w:t>
      </w:r>
      <w:r w:rsidRPr="00522D75">
        <w:rPr>
          <w:rFonts w:ascii="Times New Roman" w:hAnsi="Times New Roman" w:cs="Times New Roman"/>
          <w:sz w:val="24"/>
          <w:szCs w:val="24"/>
        </w:rPr>
        <w:t>ser experto en el uso de la metodología, tener buena interacción con el grupo, estar motivando constantemente al estudiante, ser flexible pero a la vez exig</w:t>
      </w:r>
      <w:r w:rsidR="001005B8">
        <w:rPr>
          <w:rFonts w:ascii="Times New Roman" w:hAnsi="Times New Roman" w:cs="Times New Roman"/>
          <w:sz w:val="24"/>
          <w:szCs w:val="24"/>
        </w:rPr>
        <w:t xml:space="preserve">ente con las tareas asignadas, </w:t>
      </w:r>
      <w:r w:rsidRPr="00522D75">
        <w:rPr>
          <w:rFonts w:ascii="Times New Roman" w:hAnsi="Times New Roman" w:cs="Times New Roman"/>
          <w:sz w:val="24"/>
          <w:szCs w:val="24"/>
        </w:rPr>
        <w:t>c</w:t>
      </w:r>
      <w:r w:rsidR="0014481A" w:rsidRPr="00522D75">
        <w:rPr>
          <w:rFonts w:ascii="Times New Roman" w:hAnsi="Times New Roman" w:cs="Times New Roman"/>
          <w:sz w:val="24"/>
          <w:szCs w:val="24"/>
        </w:rPr>
        <w:t>onocer ampliamente al estudiante y</w:t>
      </w:r>
      <w:r w:rsidR="00D85D73" w:rsidRPr="00522D75">
        <w:rPr>
          <w:rFonts w:ascii="Times New Roman" w:hAnsi="Times New Roman" w:cs="Times New Roman"/>
          <w:sz w:val="24"/>
          <w:szCs w:val="24"/>
        </w:rPr>
        <w:t xml:space="preserve"> sus potencialidades y d</w:t>
      </w:r>
      <w:r w:rsidR="0014481A" w:rsidRPr="00522D75">
        <w:rPr>
          <w:rFonts w:ascii="Times New Roman" w:hAnsi="Times New Roman" w:cs="Times New Roman"/>
          <w:sz w:val="24"/>
          <w:szCs w:val="24"/>
        </w:rPr>
        <w:t>isponer de tiempo para atender</w:t>
      </w:r>
      <w:r w:rsidRPr="00522D75">
        <w:rPr>
          <w:rFonts w:ascii="Times New Roman" w:hAnsi="Times New Roman" w:cs="Times New Roman"/>
          <w:sz w:val="24"/>
          <w:szCs w:val="24"/>
        </w:rPr>
        <w:t xml:space="preserve"> las </w:t>
      </w:r>
      <w:r w:rsidR="0014481A" w:rsidRPr="00522D75">
        <w:rPr>
          <w:rFonts w:ascii="Times New Roman" w:hAnsi="Times New Roman" w:cs="Times New Roman"/>
          <w:sz w:val="24"/>
          <w:szCs w:val="24"/>
        </w:rPr>
        <w:t>inquietudes y</w:t>
      </w:r>
      <w:r w:rsidRPr="00522D75">
        <w:rPr>
          <w:rFonts w:ascii="Times New Roman" w:hAnsi="Times New Roman" w:cs="Times New Roman"/>
          <w:sz w:val="24"/>
          <w:szCs w:val="24"/>
        </w:rPr>
        <w:t xml:space="preserve"> necesidades ya sea d</w:t>
      </w:r>
      <w:r w:rsidR="00522D75">
        <w:rPr>
          <w:rFonts w:ascii="Times New Roman" w:hAnsi="Times New Roman" w:cs="Times New Roman"/>
          <w:sz w:val="24"/>
          <w:szCs w:val="24"/>
        </w:rPr>
        <w:t>e manera particular o en grupo</w:t>
      </w:r>
      <w:r w:rsidRPr="00522D75">
        <w:rPr>
          <w:rFonts w:ascii="Times New Roman" w:hAnsi="Times New Roman" w:cs="Times New Roman"/>
          <w:color w:val="1F497D" w:themeColor="text2"/>
          <w:sz w:val="24"/>
          <w:szCs w:val="24"/>
          <w:vertAlign w:val="superscript"/>
        </w:rPr>
        <w:t>6</w:t>
      </w:r>
      <w:r w:rsidRPr="00522D75">
        <w:rPr>
          <w:rFonts w:ascii="Times New Roman" w:hAnsi="Times New Roman" w:cs="Times New Roman"/>
          <w:sz w:val="24"/>
          <w:szCs w:val="24"/>
        </w:rPr>
        <w:t>.</w:t>
      </w:r>
    </w:p>
    <w:p w14:paraId="665B60C9" w14:textId="19F339EC" w:rsidR="007F2B27" w:rsidRPr="00522D75" w:rsidRDefault="00D85D73"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Ahora bien, como </w:t>
      </w:r>
      <w:r w:rsidR="00B44A56" w:rsidRPr="00522D75">
        <w:rPr>
          <w:rFonts w:ascii="Times New Roman" w:hAnsi="Times New Roman" w:cs="Times New Roman"/>
          <w:sz w:val="24"/>
          <w:szCs w:val="24"/>
        </w:rPr>
        <w:t>dificultad</w:t>
      </w:r>
      <w:r w:rsidR="00167AD9" w:rsidRPr="00522D75">
        <w:rPr>
          <w:rFonts w:ascii="Times New Roman" w:hAnsi="Times New Roman" w:cs="Times New Roman"/>
          <w:sz w:val="24"/>
          <w:szCs w:val="24"/>
        </w:rPr>
        <w:t>es</w:t>
      </w:r>
      <w:r w:rsidR="00B44A56" w:rsidRPr="00522D75">
        <w:rPr>
          <w:rFonts w:ascii="Times New Roman" w:hAnsi="Times New Roman" w:cs="Times New Roman"/>
          <w:sz w:val="24"/>
          <w:szCs w:val="24"/>
        </w:rPr>
        <w:t xml:space="preserve"> </w:t>
      </w:r>
      <w:r w:rsidRPr="00522D75">
        <w:rPr>
          <w:rFonts w:ascii="Times New Roman" w:hAnsi="Times New Roman" w:cs="Times New Roman"/>
          <w:sz w:val="24"/>
          <w:szCs w:val="24"/>
        </w:rPr>
        <w:t>manifestadas por</w:t>
      </w:r>
      <w:r w:rsidR="00B44A56" w:rsidRPr="00522D75">
        <w:rPr>
          <w:rFonts w:ascii="Times New Roman" w:hAnsi="Times New Roman" w:cs="Times New Roman"/>
          <w:sz w:val="24"/>
          <w:szCs w:val="24"/>
        </w:rPr>
        <w:t xml:space="preserve"> los participantes</w:t>
      </w:r>
      <w:r w:rsidR="00167AD9" w:rsidRPr="00522D75">
        <w:rPr>
          <w:rFonts w:ascii="Times New Roman" w:hAnsi="Times New Roman" w:cs="Times New Roman"/>
          <w:sz w:val="24"/>
          <w:szCs w:val="24"/>
        </w:rPr>
        <w:t xml:space="preserve"> se encontró</w:t>
      </w:r>
      <w:r w:rsidRPr="00522D75">
        <w:rPr>
          <w:rFonts w:ascii="Times New Roman" w:hAnsi="Times New Roman" w:cs="Times New Roman"/>
          <w:sz w:val="24"/>
          <w:szCs w:val="24"/>
        </w:rPr>
        <w:t>;</w:t>
      </w:r>
      <w:r w:rsidR="00B44A56" w:rsidRPr="00522D75">
        <w:rPr>
          <w:rFonts w:ascii="Times New Roman" w:hAnsi="Times New Roman" w:cs="Times New Roman"/>
          <w:sz w:val="24"/>
          <w:szCs w:val="24"/>
        </w:rPr>
        <w:t xml:space="preserve"> la falta de tiempo, expresándolo como una carga académica adicional, lo cual coincide con </w:t>
      </w:r>
      <w:r w:rsidR="00167AD9" w:rsidRPr="00522D75">
        <w:rPr>
          <w:rFonts w:ascii="Times New Roman" w:hAnsi="Times New Roman" w:cs="Times New Roman"/>
          <w:sz w:val="24"/>
          <w:szCs w:val="24"/>
        </w:rPr>
        <w:t xml:space="preserve">algunos </w:t>
      </w:r>
      <w:r w:rsidR="00B44A56" w:rsidRPr="00522D75">
        <w:rPr>
          <w:rFonts w:ascii="Times New Roman" w:hAnsi="Times New Roman" w:cs="Times New Roman"/>
          <w:sz w:val="24"/>
          <w:szCs w:val="24"/>
        </w:rPr>
        <w:t>estudio</w:t>
      </w:r>
      <w:r w:rsidR="00167AD9" w:rsidRPr="00522D75">
        <w:rPr>
          <w:rFonts w:ascii="Times New Roman" w:hAnsi="Times New Roman" w:cs="Times New Roman"/>
          <w:sz w:val="24"/>
          <w:szCs w:val="24"/>
        </w:rPr>
        <w:t>s que</w:t>
      </w:r>
      <w:r w:rsidR="00B44A56" w:rsidRPr="00522D75">
        <w:rPr>
          <w:rFonts w:ascii="Times New Roman" w:hAnsi="Times New Roman" w:cs="Times New Roman"/>
          <w:sz w:val="24"/>
          <w:szCs w:val="24"/>
        </w:rPr>
        <w:t xml:space="preserve"> desatacan como desventaja del ABP </w:t>
      </w:r>
      <w:r w:rsidR="00FC306D" w:rsidRPr="00B430E7">
        <w:rPr>
          <w:rFonts w:ascii="Times New Roman" w:hAnsi="Times New Roman" w:cs="Times New Roman"/>
          <w:sz w:val="24"/>
          <w:szCs w:val="24"/>
        </w:rPr>
        <w:t>el exceso de tareas académicas que deben realizar los estudiantes</w:t>
      </w:r>
      <w:r w:rsidR="00B44A56" w:rsidRPr="00B430E7">
        <w:rPr>
          <w:rFonts w:ascii="Times New Roman" w:hAnsi="Times New Roman" w:cs="Times New Roman"/>
          <w:sz w:val="24"/>
          <w:szCs w:val="24"/>
        </w:rPr>
        <w:t xml:space="preserve">, lo </w:t>
      </w:r>
      <w:r w:rsidRPr="00B430E7">
        <w:rPr>
          <w:rFonts w:ascii="Times New Roman" w:hAnsi="Times New Roman" w:cs="Times New Roman"/>
          <w:sz w:val="24"/>
          <w:szCs w:val="24"/>
        </w:rPr>
        <w:t>cual los lleva a utilizar horarios de trabajo</w:t>
      </w:r>
      <w:r w:rsidR="00B44A56" w:rsidRPr="00B430E7">
        <w:rPr>
          <w:rFonts w:ascii="Times New Roman" w:hAnsi="Times New Roman" w:cs="Times New Roman"/>
          <w:sz w:val="24"/>
          <w:szCs w:val="24"/>
        </w:rPr>
        <w:t xml:space="preserve"> </w:t>
      </w:r>
      <w:r w:rsidRPr="00B430E7">
        <w:rPr>
          <w:rFonts w:ascii="Times New Roman" w:hAnsi="Times New Roman" w:cs="Times New Roman"/>
          <w:sz w:val="24"/>
          <w:szCs w:val="24"/>
        </w:rPr>
        <w:t xml:space="preserve">fuera de </w:t>
      </w:r>
      <w:r w:rsidR="00167AD9" w:rsidRPr="00B430E7">
        <w:rPr>
          <w:rFonts w:ascii="Times New Roman" w:hAnsi="Times New Roman" w:cs="Times New Roman"/>
          <w:sz w:val="24"/>
          <w:szCs w:val="24"/>
        </w:rPr>
        <w:t xml:space="preserve">clase. </w:t>
      </w:r>
      <w:r w:rsidRPr="00B430E7">
        <w:rPr>
          <w:rFonts w:ascii="Times New Roman" w:hAnsi="Times New Roman" w:cs="Times New Roman"/>
          <w:sz w:val="24"/>
          <w:szCs w:val="24"/>
        </w:rPr>
        <w:t>En tal sentido, s</w:t>
      </w:r>
      <w:r w:rsidR="00167AD9" w:rsidRPr="00B430E7">
        <w:rPr>
          <w:rFonts w:ascii="Times New Roman" w:hAnsi="Times New Roman" w:cs="Times New Roman"/>
          <w:sz w:val="24"/>
          <w:szCs w:val="24"/>
        </w:rPr>
        <w:t xml:space="preserve">e requiere de más tiempo para </w:t>
      </w:r>
      <w:r w:rsidRPr="00B430E7">
        <w:rPr>
          <w:rFonts w:ascii="Times New Roman" w:hAnsi="Times New Roman" w:cs="Times New Roman"/>
          <w:sz w:val="24"/>
          <w:szCs w:val="24"/>
        </w:rPr>
        <w:t xml:space="preserve">que los alumnos logren </w:t>
      </w:r>
      <w:r w:rsidR="00167AD9" w:rsidRPr="00B430E7">
        <w:rPr>
          <w:rFonts w:ascii="Times New Roman" w:hAnsi="Times New Roman" w:cs="Times New Roman"/>
          <w:sz w:val="24"/>
          <w:szCs w:val="24"/>
        </w:rPr>
        <w:t xml:space="preserve">desarrollar a cabalidad los proyectos </w:t>
      </w:r>
      <w:r w:rsidR="00167AD9" w:rsidRPr="00522D75">
        <w:rPr>
          <w:rFonts w:ascii="Times New Roman" w:hAnsi="Times New Roman" w:cs="Times New Roman"/>
          <w:sz w:val="24"/>
          <w:szCs w:val="24"/>
        </w:rPr>
        <w:t>en comparación con los métodos convencionales</w:t>
      </w:r>
      <w:r w:rsidRPr="00522D75">
        <w:rPr>
          <w:rFonts w:ascii="Times New Roman" w:hAnsi="Times New Roman" w:cs="Times New Roman"/>
          <w:sz w:val="24"/>
          <w:szCs w:val="24"/>
        </w:rPr>
        <w:t xml:space="preserve"> y </w:t>
      </w:r>
      <w:r w:rsidR="00167AD9" w:rsidRPr="00522D75">
        <w:rPr>
          <w:rFonts w:ascii="Times New Roman" w:hAnsi="Times New Roman" w:cs="Times New Roman"/>
          <w:sz w:val="24"/>
          <w:szCs w:val="24"/>
        </w:rPr>
        <w:t xml:space="preserve">los profesores </w:t>
      </w:r>
      <w:r w:rsidRPr="00522D75">
        <w:rPr>
          <w:rFonts w:ascii="Times New Roman" w:hAnsi="Times New Roman" w:cs="Times New Roman"/>
          <w:sz w:val="24"/>
          <w:szCs w:val="24"/>
        </w:rPr>
        <w:t xml:space="preserve">puedan </w:t>
      </w:r>
      <w:r w:rsidR="00167AD9" w:rsidRPr="00522D75">
        <w:rPr>
          <w:rFonts w:ascii="Times New Roman" w:hAnsi="Times New Roman" w:cs="Times New Roman"/>
          <w:sz w:val="24"/>
          <w:szCs w:val="24"/>
        </w:rPr>
        <w:t xml:space="preserve">preparar los problemas y atender a los </w:t>
      </w:r>
      <w:r w:rsidRPr="00522D75">
        <w:rPr>
          <w:rFonts w:ascii="Times New Roman" w:hAnsi="Times New Roman" w:cs="Times New Roman"/>
          <w:sz w:val="24"/>
          <w:szCs w:val="24"/>
        </w:rPr>
        <w:t>estudiantes</w:t>
      </w:r>
      <w:r w:rsidR="00167AD9" w:rsidRPr="00522D75">
        <w:rPr>
          <w:rFonts w:ascii="Times New Roman" w:hAnsi="Times New Roman" w:cs="Times New Roman"/>
          <w:color w:val="1F497D" w:themeColor="text2"/>
          <w:sz w:val="24"/>
          <w:szCs w:val="24"/>
          <w:vertAlign w:val="superscript"/>
        </w:rPr>
        <w:t>18,</w:t>
      </w:r>
      <w:r w:rsidR="009B68B6" w:rsidRPr="00522D75">
        <w:rPr>
          <w:rFonts w:ascii="Times New Roman" w:hAnsi="Times New Roman" w:cs="Times New Roman"/>
          <w:color w:val="1F497D" w:themeColor="text2"/>
          <w:sz w:val="24"/>
          <w:szCs w:val="24"/>
          <w:vertAlign w:val="superscript"/>
        </w:rPr>
        <w:t xml:space="preserve"> </w:t>
      </w:r>
      <w:r w:rsidR="00D83A1D">
        <w:rPr>
          <w:rFonts w:ascii="Times New Roman" w:hAnsi="Times New Roman" w:cs="Times New Roman"/>
          <w:color w:val="1F497D" w:themeColor="text2"/>
          <w:sz w:val="24"/>
          <w:szCs w:val="24"/>
          <w:vertAlign w:val="superscript"/>
        </w:rPr>
        <w:t>20, 26</w:t>
      </w:r>
      <w:r w:rsidR="00963E21" w:rsidRPr="00522D75">
        <w:rPr>
          <w:rFonts w:ascii="Times New Roman" w:hAnsi="Times New Roman" w:cs="Times New Roman"/>
          <w:sz w:val="24"/>
          <w:szCs w:val="24"/>
        </w:rPr>
        <w:t xml:space="preserve">. </w:t>
      </w:r>
      <w:r w:rsidR="00CA47E0" w:rsidRPr="00522D75">
        <w:rPr>
          <w:rFonts w:ascii="Times New Roman" w:hAnsi="Times New Roman" w:cs="Times New Roman"/>
          <w:sz w:val="24"/>
          <w:szCs w:val="24"/>
        </w:rPr>
        <w:t xml:space="preserve">De ahí la necesidad de una buena organización para llevar a cabo la metodología sin </w:t>
      </w:r>
      <w:r w:rsidRPr="00522D75">
        <w:rPr>
          <w:rFonts w:ascii="Times New Roman" w:hAnsi="Times New Roman" w:cs="Times New Roman"/>
          <w:sz w:val="24"/>
          <w:szCs w:val="24"/>
        </w:rPr>
        <w:t>que se presenten obstáculos en el camino</w:t>
      </w:r>
      <w:r w:rsidR="00CA47E0" w:rsidRPr="00522D75">
        <w:rPr>
          <w:rFonts w:ascii="Times New Roman" w:hAnsi="Times New Roman" w:cs="Times New Roman"/>
          <w:sz w:val="24"/>
          <w:szCs w:val="24"/>
        </w:rPr>
        <w:t>, dispon</w:t>
      </w:r>
      <w:r w:rsidR="00522D75">
        <w:rPr>
          <w:rFonts w:ascii="Times New Roman" w:hAnsi="Times New Roman" w:cs="Times New Roman"/>
          <w:sz w:val="24"/>
          <w:szCs w:val="24"/>
        </w:rPr>
        <w:t>iendo de los tiempos necesarios</w:t>
      </w:r>
      <w:r w:rsidR="00214030" w:rsidRPr="00522D75">
        <w:rPr>
          <w:rFonts w:ascii="Times New Roman" w:hAnsi="Times New Roman" w:cs="Times New Roman"/>
          <w:color w:val="1F497D" w:themeColor="text2"/>
          <w:sz w:val="24"/>
          <w:szCs w:val="24"/>
          <w:vertAlign w:val="superscript"/>
        </w:rPr>
        <w:t>12</w:t>
      </w:r>
      <w:r w:rsidR="00214030" w:rsidRPr="00522D75">
        <w:rPr>
          <w:rFonts w:ascii="Times New Roman" w:hAnsi="Times New Roman" w:cs="Times New Roman"/>
          <w:sz w:val="24"/>
          <w:szCs w:val="24"/>
        </w:rPr>
        <w:t xml:space="preserve">. No obstante, el ABP llevado a cabalidad no es </w:t>
      </w:r>
      <w:r w:rsidRPr="00522D75">
        <w:rPr>
          <w:rFonts w:ascii="Times New Roman" w:hAnsi="Times New Roman" w:cs="Times New Roman"/>
          <w:sz w:val="24"/>
          <w:szCs w:val="24"/>
        </w:rPr>
        <w:t xml:space="preserve">una tarea </w:t>
      </w:r>
      <w:r w:rsidR="00214030" w:rsidRPr="00522D75">
        <w:rPr>
          <w:rFonts w:ascii="Times New Roman" w:hAnsi="Times New Roman" w:cs="Times New Roman"/>
          <w:sz w:val="24"/>
          <w:szCs w:val="24"/>
        </w:rPr>
        <w:t xml:space="preserve">fácil, se debe generar un cambio de pensamiento </w:t>
      </w:r>
      <w:r w:rsidRPr="00522D75">
        <w:rPr>
          <w:rFonts w:ascii="Times New Roman" w:hAnsi="Times New Roman" w:cs="Times New Roman"/>
          <w:sz w:val="24"/>
          <w:szCs w:val="24"/>
        </w:rPr>
        <w:t xml:space="preserve">para que sea considerado </w:t>
      </w:r>
      <w:r w:rsidR="00214030" w:rsidRPr="00522D75">
        <w:rPr>
          <w:rFonts w:ascii="Times New Roman" w:hAnsi="Times New Roman" w:cs="Times New Roman"/>
          <w:sz w:val="24"/>
          <w:szCs w:val="24"/>
        </w:rPr>
        <w:t>como una opción de aprendizaje</w:t>
      </w:r>
      <w:r w:rsidR="00522D75">
        <w:rPr>
          <w:rFonts w:ascii="Times New Roman" w:hAnsi="Times New Roman" w:cs="Times New Roman"/>
          <w:sz w:val="24"/>
          <w:szCs w:val="24"/>
        </w:rPr>
        <w:t xml:space="preserve"> que irá en beneficio de todos</w:t>
      </w:r>
      <w:r w:rsidR="00A02A3D" w:rsidRPr="00522D75">
        <w:rPr>
          <w:rFonts w:ascii="Times New Roman" w:hAnsi="Times New Roman" w:cs="Times New Roman"/>
          <w:color w:val="1F497D" w:themeColor="text2"/>
          <w:sz w:val="24"/>
          <w:szCs w:val="24"/>
          <w:vertAlign w:val="superscript"/>
        </w:rPr>
        <w:t>2</w:t>
      </w:r>
      <w:r w:rsidR="00214030" w:rsidRPr="00522D75">
        <w:rPr>
          <w:rFonts w:ascii="Times New Roman" w:hAnsi="Times New Roman" w:cs="Times New Roman"/>
          <w:sz w:val="24"/>
          <w:szCs w:val="24"/>
        </w:rPr>
        <w:t>.</w:t>
      </w:r>
    </w:p>
    <w:p w14:paraId="5A9CE658" w14:textId="75918F9E" w:rsidR="008329B2" w:rsidRPr="00522D75" w:rsidRDefault="009D22C2"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lastRenderedPageBreak/>
        <w:t>Por otro lado, la mayoría de los participantes opinaron estar de acuerdo en que el PIARF ha fortalecido el trabajo en e</w:t>
      </w:r>
      <w:r w:rsidR="00D85D73" w:rsidRPr="00522D75">
        <w:rPr>
          <w:rFonts w:ascii="Times New Roman" w:hAnsi="Times New Roman" w:cs="Times New Roman"/>
          <w:sz w:val="24"/>
          <w:szCs w:val="24"/>
        </w:rPr>
        <w:t>quipo;</w:t>
      </w:r>
      <w:r w:rsidRPr="00522D75">
        <w:rPr>
          <w:rFonts w:ascii="Times New Roman" w:hAnsi="Times New Roman" w:cs="Times New Roman"/>
          <w:sz w:val="24"/>
          <w:szCs w:val="24"/>
        </w:rPr>
        <w:t xml:space="preserve"> en este aspecto las investigaciones indican que el trabajo en </w:t>
      </w:r>
      <w:r w:rsidR="008329B2" w:rsidRPr="00522D75">
        <w:rPr>
          <w:rFonts w:ascii="Times New Roman" w:hAnsi="Times New Roman" w:cs="Times New Roman"/>
          <w:sz w:val="24"/>
          <w:szCs w:val="24"/>
        </w:rPr>
        <w:t xml:space="preserve">grupo </w:t>
      </w:r>
      <w:r w:rsidRPr="00522D75">
        <w:rPr>
          <w:rFonts w:ascii="Times New Roman" w:hAnsi="Times New Roman" w:cs="Times New Roman"/>
          <w:sz w:val="24"/>
          <w:szCs w:val="24"/>
        </w:rPr>
        <w:t>es útil para que el estudiante se cuestione constantemente</w:t>
      </w:r>
      <w:r w:rsidR="009F6AA6" w:rsidRPr="00522D75">
        <w:rPr>
          <w:rFonts w:ascii="Times New Roman" w:hAnsi="Times New Roman" w:cs="Times New Roman"/>
          <w:sz w:val="24"/>
          <w:szCs w:val="24"/>
        </w:rPr>
        <w:t xml:space="preserve">, además </w:t>
      </w:r>
      <w:r w:rsidR="00D85D73" w:rsidRPr="00522D75">
        <w:rPr>
          <w:rFonts w:ascii="Times New Roman" w:hAnsi="Times New Roman" w:cs="Times New Roman"/>
          <w:sz w:val="24"/>
          <w:szCs w:val="24"/>
        </w:rPr>
        <w:t>lo motiva a participar</w:t>
      </w:r>
      <w:r w:rsidR="008329B2" w:rsidRPr="00522D75">
        <w:rPr>
          <w:rFonts w:ascii="Times New Roman" w:hAnsi="Times New Roman" w:cs="Times New Roman"/>
          <w:sz w:val="24"/>
          <w:szCs w:val="24"/>
        </w:rPr>
        <w:t xml:space="preserve"> </w:t>
      </w:r>
      <w:r w:rsidR="009F6AA6" w:rsidRPr="00522D75">
        <w:rPr>
          <w:rFonts w:ascii="Times New Roman" w:hAnsi="Times New Roman" w:cs="Times New Roman"/>
          <w:sz w:val="24"/>
          <w:szCs w:val="24"/>
        </w:rPr>
        <w:t xml:space="preserve">por una meta común, </w:t>
      </w:r>
      <w:r w:rsidR="00D85D73" w:rsidRPr="00522D75">
        <w:rPr>
          <w:rFonts w:ascii="Times New Roman" w:hAnsi="Times New Roman" w:cs="Times New Roman"/>
          <w:sz w:val="24"/>
          <w:szCs w:val="24"/>
        </w:rPr>
        <w:t>provee el escenario para desarrollar</w:t>
      </w:r>
      <w:r w:rsidR="008329B2" w:rsidRPr="00522D75">
        <w:rPr>
          <w:rFonts w:ascii="Times New Roman" w:hAnsi="Times New Roman" w:cs="Times New Roman"/>
          <w:sz w:val="24"/>
          <w:szCs w:val="24"/>
        </w:rPr>
        <w:t xml:space="preserve"> </w:t>
      </w:r>
      <w:r w:rsidR="009F6AA6" w:rsidRPr="00522D75">
        <w:rPr>
          <w:rFonts w:ascii="Times New Roman" w:hAnsi="Times New Roman" w:cs="Times New Roman"/>
          <w:sz w:val="24"/>
          <w:szCs w:val="24"/>
        </w:rPr>
        <w:t>capacidades</w:t>
      </w:r>
      <w:r w:rsidR="00D85D73" w:rsidRPr="00522D75">
        <w:rPr>
          <w:rFonts w:ascii="Times New Roman" w:hAnsi="Times New Roman" w:cs="Times New Roman"/>
          <w:sz w:val="24"/>
          <w:szCs w:val="24"/>
        </w:rPr>
        <w:t xml:space="preserve"> que tal vez antes estaban ocultas</w:t>
      </w:r>
      <w:r w:rsidR="009F6AA6" w:rsidRPr="00522D75">
        <w:rPr>
          <w:rFonts w:ascii="Times New Roman" w:hAnsi="Times New Roman" w:cs="Times New Roman"/>
          <w:sz w:val="24"/>
          <w:szCs w:val="24"/>
        </w:rPr>
        <w:t xml:space="preserve">; </w:t>
      </w:r>
      <w:r w:rsidR="00420B17" w:rsidRPr="00522D75">
        <w:rPr>
          <w:rFonts w:ascii="Times New Roman" w:hAnsi="Times New Roman" w:cs="Times New Roman"/>
          <w:sz w:val="24"/>
          <w:szCs w:val="24"/>
        </w:rPr>
        <w:t xml:space="preserve">además </w:t>
      </w:r>
      <w:r w:rsidR="009F6AA6" w:rsidRPr="00522D75">
        <w:rPr>
          <w:rFonts w:ascii="Times New Roman" w:hAnsi="Times New Roman" w:cs="Times New Roman"/>
          <w:sz w:val="24"/>
          <w:szCs w:val="24"/>
        </w:rPr>
        <w:t>l</w:t>
      </w:r>
      <w:r w:rsidR="008329B2" w:rsidRPr="00522D75">
        <w:rPr>
          <w:rFonts w:ascii="Times New Roman" w:hAnsi="Times New Roman" w:cs="Times New Roman"/>
          <w:sz w:val="24"/>
          <w:szCs w:val="24"/>
        </w:rPr>
        <w:t xml:space="preserve">os estudiantes </w:t>
      </w:r>
      <w:r w:rsidR="00420B17" w:rsidRPr="00522D75">
        <w:rPr>
          <w:rFonts w:ascii="Times New Roman" w:hAnsi="Times New Roman" w:cs="Times New Roman"/>
          <w:sz w:val="24"/>
          <w:szCs w:val="24"/>
        </w:rPr>
        <w:t>aprenden</w:t>
      </w:r>
      <w:r w:rsidR="009F6AA6" w:rsidRPr="00522D75">
        <w:rPr>
          <w:rFonts w:ascii="Times New Roman" w:hAnsi="Times New Roman" w:cs="Times New Roman"/>
          <w:sz w:val="24"/>
          <w:szCs w:val="24"/>
        </w:rPr>
        <w:t xml:space="preserve"> a </w:t>
      </w:r>
      <w:r w:rsidR="008329B2" w:rsidRPr="00522D75">
        <w:rPr>
          <w:rFonts w:ascii="Times New Roman" w:hAnsi="Times New Roman" w:cs="Times New Roman"/>
          <w:sz w:val="24"/>
          <w:szCs w:val="24"/>
        </w:rPr>
        <w:t>escuchar, negociar, y respet</w:t>
      </w:r>
      <w:r w:rsidR="009F6AA6" w:rsidRPr="00522D75">
        <w:rPr>
          <w:rFonts w:ascii="Times New Roman" w:hAnsi="Times New Roman" w:cs="Times New Roman"/>
          <w:sz w:val="24"/>
          <w:szCs w:val="24"/>
        </w:rPr>
        <w:t>ar</w:t>
      </w:r>
      <w:r w:rsidR="00420B17" w:rsidRPr="00522D75">
        <w:rPr>
          <w:rFonts w:ascii="Times New Roman" w:hAnsi="Times New Roman" w:cs="Times New Roman"/>
          <w:sz w:val="24"/>
          <w:szCs w:val="24"/>
        </w:rPr>
        <w:t xml:space="preserve"> la opinión de los demás, así como a</w:t>
      </w:r>
      <w:r w:rsidR="008329B2" w:rsidRPr="00522D75">
        <w:rPr>
          <w:rFonts w:ascii="Times New Roman" w:hAnsi="Times New Roman" w:cs="Times New Roman"/>
          <w:sz w:val="24"/>
          <w:szCs w:val="24"/>
        </w:rPr>
        <w:t xml:space="preserve"> recono</w:t>
      </w:r>
      <w:r w:rsidR="009F6AA6" w:rsidRPr="00522D75">
        <w:rPr>
          <w:rFonts w:ascii="Times New Roman" w:hAnsi="Times New Roman" w:cs="Times New Roman"/>
          <w:sz w:val="24"/>
          <w:szCs w:val="24"/>
        </w:rPr>
        <w:t xml:space="preserve">cer las diferentes habilidades de los compañeros para sacarle </w:t>
      </w:r>
      <w:r w:rsidR="00420B17" w:rsidRPr="00522D75">
        <w:rPr>
          <w:rFonts w:ascii="Times New Roman" w:hAnsi="Times New Roman" w:cs="Times New Roman"/>
          <w:sz w:val="24"/>
          <w:szCs w:val="24"/>
        </w:rPr>
        <w:t>más provecho a la</w:t>
      </w:r>
      <w:r w:rsidR="009F6AA6" w:rsidRPr="00522D75">
        <w:rPr>
          <w:rFonts w:ascii="Times New Roman" w:hAnsi="Times New Roman" w:cs="Times New Roman"/>
          <w:sz w:val="24"/>
          <w:szCs w:val="24"/>
        </w:rPr>
        <w:t xml:space="preserve"> actividades y generar excelentes resultados</w:t>
      </w:r>
      <w:r w:rsidR="001D0A03" w:rsidRPr="00522D75">
        <w:rPr>
          <w:rFonts w:ascii="Times New Roman" w:hAnsi="Times New Roman" w:cs="Times New Roman"/>
          <w:color w:val="1F497D" w:themeColor="text2"/>
          <w:sz w:val="24"/>
          <w:szCs w:val="24"/>
          <w:vertAlign w:val="superscript"/>
        </w:rPr>
        <w:t xml:space="preserve">4, </w:t>
      </w:r>
      <w:r w:rsidR="00D83A1D">
        <w:rPr>
          <w:rFonts w:ascii="Times New Roman" w:hAnsi="Times New Roman" w:cs="Times New Roman"/>
          <w:color w:val="1F497D" w:themeColor="text2"/>
          <w:sz w:val="24"/>
          <w:szCs w:val="24"/>
          <w:vertAlign w:val="superscript"/>
        </w:rPr>
        <w:t>9, 18, 27</w:t>
      </w:r>
    </w:p>
    <w:p w14:paraId="503DAA50" w14:textId="21F4466C" w:rsidR="005B0FE3" w:rsidRPr="00522D75" w:rsidRDefault="001E3A70"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En lo referente a los retos principales que le ha suscitado el PIARF, los participantes estuvieron de acuerdo principalmente en la búsqueda en bases de datos, aprender a redactar un documento y saber enfrentarse al público. </w:t>
      </w:r>
      <w:r w:rsidRPr="0053262F">
        <w:rPr>
          <w:rFonts w:ascii="Times New Roman" w:hAnsi="Times New Roman" w:cs="Times New Roman"/>
          <w:color w:val="4F81BD" w:themeColor="accent1"/>
          <w:sz w:val="24"/>
          <w:szCs w:val="24"/>
        </w:rPr>
        <w:t>Lo anterior coinci</w:t>
      </w:r>
      <w:r w:rsidR="0053262F">
        <w:rPr>
          <w:rFonts w:ascii="Times New Roman" w:hAnsi="Times New Roman" w:cs="Times New Roman"/>
          <w:color w:val="4F81BD" w:themeColor="accent1"/>
          <w:sz w:val="24"/>
          <w:szCs w:val="24"/>
        </w:rPr>
        <w:t xml:space="preserve">de con </w:t>
      </w:r>
      <w:proofErr w:type="spellStart"/>
      <w:r w:rsidR="0053262F">
        <w:rPr>
          <w:rFonts w:ascii="Times New Roman" w:hAnsi="Times New Roman" w:cs="Times New Roman"/>
          <w:color w:val="4F81BD" w:themeColor="accent1"/>
          <w:sz w:val="24"/>
          <w:szCs w:val="24"/>
        </w:rPr>
        <w:t>Rue</w:t>
      </w:r>
      <w:proofErr w:type="spellEnd"/>
      <w:r w:rsidR="0053262F" w:rsidRPr="0053262F">
        <w:rPr>
          <w:rFonts w:ascii="Times New Roman" w:hAnsi="Times New Roman" w:cs="Times New Roman"/>
          <w:color w:val="4F81BD" w:themeColor="accent1"/>
          <w:sz w:val="24"/>
          <w:szCs w:val="24"/>
        </w:rPr>
        <w:t>, Amato</w:t>
      </w:r>
      <w:r w:rsidR="00DA0CF0" w:rsidRPr="0053262F">
        <w:rPr>
          <w:rFonts w:ascii="Times New Roman" w:hAnsi="Times New Roman" w:cs="Times New Roman"/>
          <w:color w:val="4F81BD" w:themeColor="accent1"/>
          <w:sz w:val="24"/>
          <w:szCs w:val="24"/>
        </w:rPr>
        <w:t>, Hernández, González</w:t>
      </w:r>
      <w:r w:rsidR="005B0FE3" w:rsidRPr="0053262F">
        <w:rPr>
          <w:rFonts w:ascii="Times New Roman" w:hAnsi="Times New Roman" w:cs="Times New Roman"/>
          <w:color w:val="4F81BD" w:themeColor="accent1"/>
          <w:sz w:val="24"/>
          <w:szCs w:val="24"/>
        </w:rPr>
        <w:t>,</w:t>
      </w:r>
      <w:r w:rsidR="00DA0CF0" w:rsidRPr="0053262F">
        <w:rPr>
          <w:rFonts w:ascii="Times New Roman" w:hAnsi="Times New Roman" w:cs="Times New Roman"/>
          <w:color w:val="4F81BD" w:themeColor="accent1"/>
          <w:sz w:val="24"/>
          <w:szCs w:val="24"/>
        </w:rPr>
        <w:t xml:space="preserve"> Rodríguez </w:t>
      </w:r>
      <w:r w:rsidR="005B0FE3" w:rsidRPr="0053262F">
        <w:rPr>
          <w:rFonts w:ascii="Times New Roman" w:hAnsi="Times New Roman" w:cs="Times New Roman"/>
          <w:color w:val="4F81BD" w:themeColor="accent1"/>
          <w:sz w:val="24"/>
          <w:szCs w:val="24"/>
        </w:rPr>
        <w:t>y</w:t>
      </w:r>
      <w:r w:rsidR="00DA0CF0" w:rsidRPr="0053262F">
        <w:rPr>
          <w:rFonts w:ascii="Times New Roman" w:hAnsi="Times New Roman" w:cs="Times New Roman"/>
          <w:color w:val="4F81BD" w:themeColor="accent1"/>
          <w:sz w:val="24"/>
          <w:szCs w:val="24"/>
        </w:rPr>
        <w:t xml:space="preserve"> </w:t>
      </w:r>
      <w:r w:rsidR="005B0FE3" w:rsidRPr="0053262F">
        <w:rPr>
          <w:rFonts w:ascii="Times New Roman" w:hAnsi="Times New Roman" w:cs="Times New Roman"/>
          <w:color w:val="4F81BD" w:themeColor="accent1"/>
          <w:sz w:val="24"/>
          <w:szCs w:val="24"/>
        </w:rPr>
        <w:t>Vergara</w:t>
      </w:r>
      <w:r w:rsidR="005434A7" w:rsidRPr="0053262F">
        <w:rPr>
          <w:rFonts w:ascii="Times New Roman" w:hAnsi="Times New Roman" w:cs="Times New Roman"/>
          <w:color w:val="4F81BD" w:themeColor="accent1"/>
          <w:sz w:val="24"/>
          <w:szCs w:val="24"/>
        </w:rPr>
        <w:t xml:space="preserve"> et al</w:t>
      </w:r>
      <w:r w:rsidR="0053262F" w:rsidRPr="0053262F">
        <w:rPr>
          <w:rFonts w:ascii="Times New Roman" w:hAnsi="Times New Roman" w:cs="Times New Roman"/>
          <w:color w:val="4F81BD" w:themeColor="accent1"/>
          <w:sz w:val="24"/>
          <w:szCs w:val="24"/>
        </w:rPr>
        <w:t>,</w:t>
      </w:r>
      <w:r w:rsidR="005434A7" w:rsidRPr="0053262F">
        <w:rPr>
          <w:rFonts w:ascii="Times New Roman" w:hAnsi="Times New Roman" w:cs="Times New Roman"/>
          <w:sz w:val="24"/>
          <w:szCs w:val="24"/>
        </w:rPr>
        <w:t xml:space="preserve"> </w:t>
      </w:r>
      <w:r w:rsidR="005B0FE3" w:rsidRPr="00522D75">
        <w:rPr>
          <w:rFonts w:ascii="Times New Roman" w:hAnsi="Times New Roman" w:cs="Times New Roman"/>
          <w:sz w:val="24"/>
          <w:szCs w:val="24"/>
        </w:rPr>
        <w:t xml:space="preserve"> </w:t>
      </w:r>
      <w:r w:rsidR="00DA0CF0" w:rsidRPr="00522D75">
        <w:rPr>
          <w:rFonts w:ascii="Times New Roman" w:hAnsi="Times New Roman" w:cs="Times New Roman"/>
          <w:sz w:val="24"/>
          <w:szCs w:val="24"/>
        </w:rPr>
        <w:t xml:space="preserve">quienes consideran la utilidad del ABP para efectuar la búsqueda de información y realizar una revisión de literatura apropiada para el aprendizaje. Además fortalece la semántica al tener que elaborar textos coherentes </w:t>
      </w:r>
      <w:r w:rsidR="005B0FE3" w:rsidRPr="00522D75">
        <w:rPr>
          <w:rFonts w:ascii="Times New Roman" w:hAnsi="Times New Roman" w:cs="Times New Roman"/>
          <w:sz w:val="24"/>
          <w:szCs w:val="24"/>
        </w:rPr>
        <w:t xml:space="preserve">que le den </w:t>
      </w:r>
      <w:r w:rsidR="00DA0CF0" w:rsidRPr="00522D75">
        <w:rPr>
          <w:rFonts w:ascii="Times New Roman" w:hAnsi="Times New Roman" w:cs="Times New Roman"/>
          <w:sz w:val="24"/>
          <w:szCs w:val="24"/>
        </w:rPr>
        <w:t xml:space="preserve">sentido </w:t>
      </w:r>
      <w:r w:rsidR="005B0FE3" w:rsidRPr="00522D75">
        <w:rPr>
          <w:rFonts w:ascii="Times New Roman" w:hAnsi="Times New Roman" w:cs="Times New Roman"/>
          <w:sz w:val="24"/>
          <w:szCs w:val="24"/>
        </w:rPr>
        <w:t xml:space="preserve">a las ideas que quieran plasmar en el escrito y luego prepararse para la elaboración de un discurso estructurado y claro; y posteriormente responder acertadamente a los interrogantes del profesor y compañeros de clase. Finalmente, los autores concluyen que la metodología resulta interesante para el </w:t>
      </w:r>
      <w:r w:rsidR="0042418B" w:rsidRPr="00522D75">
        <w:rPr>
          <w:rFonts w:ascii="Times New Roman" w:hAnsi="Times New Roman" w:cs="Times New Roman"/>
          <w:sz w:val="24"/>
          <w:szCs w:val="24"/>
        </w:rPr>
        <w:t xml:space="preserve">futuro </w:t>
      </w:r>
      <w:r w:rsidR="005B0FE3" w:rsidRPr="00522D75">
        <w:rPr>
          <w:rFonts w:ascii="Times New Roman" w:hAnsi="Times New Roman" w:cs="Times New Roman"/>
          <w:sz w:val="24"/>
          <w:szCs w:val="24"/>
        </w:rPr>
        <w:t>desempeño profesional</w:t>
      </w:r>
      <w:r w:rsidR="00CE1097" w:rsidRPr="00522D75">
        <w:rPr>
          <w:rFonts w:ascii="Times New Roman" w:hAnsi="Times New Roman" w:cs="Times New Roman"/>
          <w:sz w:val="24"/>
          <w:szCs w:val="24"/>
        </w:rPr>
        <w:t>, además reconocen que hay un valor significativo al establecer acer</w:t>
      </w:r>
      <w:r w:rsidR="00522D75">
        <w:rPr>
          <w:rFonts w:ascii="Times New Roman" w:hAnsi="Times New Roman" w:cs="Times New Roman"/>
          <w:sz w:val="24"/>
          <w:szCs w:val="24"/>
        </w:rPr>
        <w:t>camiento con otras disciplinas</w:t>
      </w:r>
      <w:r w:rsidR="00D83A1D">
        <w:rPr>
          <w:rFonts w:ascii="Times New Roman" w:hAnsi="Times New Roman" w:cs="Times New Roman"/>
          <w:color w:val="1F497D" w:themeColor="text2"/>
          <w:sz w:val="24"/>
          <w:szCs w:val="24"/>
          <w:vertAlign w:val="superscript"/>
        </w:rPr>
        <w:t>8, 24-28</w:t>
      </w:r>
      <w:r w:rsidR="001B1078" w:rsidRPr="00522D75">
        <w:rPr>
          <w:rFonts w:ascii="Times New Roman" w:hAnsi="Times New Roman" w:cs="Times New Roman"/>
          <w:sz w:val="24"/>
          <w:szCs w:val="24"/>
        </w:rPr>
        <w:t>.</w:t>
      </w:r>
      <w:r w:rsidR="00CE1097" w:rsidRPr="00522D75">
        <w:rPr>
          <w:rFonts w:ascii="Times New Roman" w:hAnsi="Times New Roman" w:cs="Times New Roman"/>
          <w:sz w:val="24"/>
          <w:szCs w:val="24"/>
        </w:rPr>
        <w:t xml:space="preserve"> </w:t>
      </w:r>
    </w:p>
    <w:p w14:paraId="68BBB1ED" w14:textId="1DB09AD6" w:rsidR="00CD75ED" w:rsidRPr="00522D75" w:rsidRDefault="001B1078"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En cuanto al desarrollo del pensamiento crítico, este estudio coincide con</w:t>
      </w:r>
      <w:r w:rsidR="004841CB" w:rsidRPr="00522D75">
        <w:rPr>
          <w:rFonts w:ascii="Times New Roman" w:hAnsi="Times New Roman" w:cs="Times New Roman"/>
          <w:sz w:val="24"/>
          <w:szCs w:val="24"/>
        </w:rPr>
        <w:t xml:space="preserve"> investigaciones</w:t>
      </w:r>
      <w:r w:rsidRPr="00522D75">
        <w:rPr>
          <w:rFonts w:ascii="Times New Roman" w:hAnsi="Times New Roman" w:cs="Times New Roman"/>
          <w:sz w:val="24"/>
          <w:szCs w:val="24"/>
        </w:rPr>
        <w:t xml:space="preserve"> </w:t>
      </w:r>
      <w:r w:rsidR="00897940" w:rsidRPr="00522D75">
        <w:rPr>
          <w:rFonts w:ascii="Times New Roman" w:hAnsi="Times New Roman" w:cs="Times New Roman"/>
          <w:sz w:val="24"/>
          <w:szCs w:val="24"/>
        </w:rPr>
        <w:t>en donde reporta</w:t>
      </w:r>
      <w:r w:rsidR="004257AC" w:rsidRPr="00522D75">
        <w:rPr>
          <w:rFonts w:ascii="Times New Roman" w:hAnsi="Times New Roman" w:cs="Times New Roman"/>
          <w:sz w:val="24"/>
          <w:szCs w:val="24"/>
        </w:rPr>
        <w:t>n</w:t>
      </w:r>
      <w:r w:rsidR="00897940" w:rsidRPr="00522D75">
        <w:rPr>
          <w:rFonts w:ascii="Times New Roman" w:hAnsi="Times New Roman" w:cs="Times New Roman"/>
          <w:sz w:val="24"/>
          <w:szCs w:val="24"/>
        </w:rPr>
        <w:t xml:space="preserve"> </w:t>
      </w:r>
      <w:r w:rsidR="006649FA" w:rsidRPr="00522D75">
        <w:rPr>
          <w:rFonts w:ascii="Times New Roman" w:hAnsi="Times New Roman" w:cs="Times New Roman"/>
          <w:sz w:val="24"/>
          <w:szCs w:val="24"/>
        </w:rPr>
        <w:t>que este tipo de</w:t>
      </w:r>
      <w:r w:rsidR="00DC1601" w:rsidRPr="00522D75">
        <w:rPr>
          <w:rFonts w:ascii="Times New Roman" w:hAnsi="Times New Roman" w:cs="Times New Roman"/>
          <w:sz w:val="24"/>
          <w:szCs w:val="24"/>
        </w:rPr>
        <w:t xml:space="preserve"> pensamiento propende por una</w:t>
      </w:r>
      <w:r w:rsidR="006649FA" w:rsidRPr="00522D75">
        <w:rPr>
          <w:rFonts w:ascii="Times New Roman" w:hAnsi="Times New Roman" w:cs="Times New Roman"/>
          <w:sz w:val="24"/>
          <w:szCs w:val="24"/>
        </w:rPr>
        <w:t xml:space="preserve"> comprensión </w:t>
      </w:r>
      <w:r w:rsidR="00474379" w:rsidRPr="00522D75">
        <w:rPr>
          <w:rFonts w:ascii="Times New Roman" w:hAnsi="Times New Roman" w:cs="Times New Roman"/>
          <w:sz w:val="24"/>
          <w:szCs w:val="24"/>
        </w:rPr>
        <w:t xml:space="preserve">más a fondo de </w:t>
      </w:r>
      <w:r w:rsidR="00D5103C" w:rsidRPr="00522D75">
        <w:rPr>
          <w:rFonts w:ascii="Times New Roman" w:hAnsi="Times New Roman" w:cs="Times New Roman"/>
          <w:sz w:val="24"/>
          <w:szCs w:val="24"/>
        </w:rPr>
        <w:t xml:space="preserve">los contenidos de las asignaturas, </w:t>
      </w:r>
      <w:r w:rsidR="002B2F70" w:rsidRPr="00522D75">
        <w:rPr>
          <w:rFonts w:ascii="Times New Roman" w:hAnsi="Times New Roman" w:cs="Times New Roman"/>
          <w:sz w:val="24"/>
          <w:szCs w:val="24"/>
        </w:rPr>
        <w:t xml:space="preserve">puesto que </w:t>
      </w:r>
      <w:r w:rsidR="00D5103C" w:rsidRPr="00522D75">
        <w:rPr>
          <w:rFonts w:ascii="Times New Roman" w:hAnsi="Times New Roman" w:cs="Times New Roman"/>
          <w:sz w:val="24"/>
          <w:szCs w:val="24"/>
        </w:rPr>
        <w:t>l</w:t>
      </w:r>
      <w:r w:rsidR="00CD75ED" w:rsidRPr="00522D75">
        <w:rPr>
          <w:rFonts w:ascii="Times New Roman" w:hAnsi="Times New Roman" w:cs="Times New Roman"/>
          <w:sz w:val="24"/>
          <w:szCs w:val="24"/>
        </w:rPr>
        <w:t>a respon</w:t>
      </w:r>
      <w:r w:rsidR="00D5103C" w:rsidRPr="00522D75">
        <w:rPr>
          <w:rFonts w:ascii="Times New Roman" w:hAnsi="Times New Roman" w:cs="Times New Roman"/>
          <w:sz w:val="24"/>
          <w:szCs w:val="24"/>
        </w:rPr>
        <w:t>sabilidad de aprender</w:t>
      </w:r>
      <w:r w:rsidR="00DC1601" w:rsidRPr="00522D75">
        <w:rPr>
          <w:rFonts w:ascii="Times New Roman" w:hAnsi="Times New Roman" w:cs="Times New Roman"/>
          <w:sz w:val="24"/>
          <w:szCs w:val="24"/>
        </w:rPr>
        <w:t xml:space="preserve"> recae sobre el propio estudiante quien reflexiona sobre el</w:t>
      </w:r>
      <w:r w:rsidR="00CD75ED" w:rsidRPr="00522D75">
        <w:rPr>
          <w:rFonts w:ascii="Times New Roman" w:hAnsi="Times New Roman" w:cs="Times New Roman"/>
          <w:sz w:val="24"/>
          <w:szCs w:val="24"/>
        </w:rPr>
        <w:t xml:space="preserve"> conocimiento, </w:t>
      </w:r>
      <w:r w:rsidR="00DC1601" w:rsidRPr="00522D75">
        <w:rPr>
          <w:rFonts w:ascii="Times New Roman" w:hAnsi="Times New Roman" w:cs="Times New Roman"/>
          <w:sz w:val="24"/>
          <w:szCs w:val="24"/>
        </w:rPr>
        <w:t>realizando</w:t>
      </w:r>
      <w:r w:rsidR="00CD75ED" w:rsidRPr="00522D75">
        <w:rPr>
          <w:rFonts w:ascii="Times New Roman" w:hAnsi="Times New Roman" w:cs="Times New Roman"/>
          <w:sz w:val="24"/>
          <w:szCs w:val="24"/>
        </w:rPr>
        <w:t xml:space="preserve"> un esfuerz</w:t>
      </w:r>
      <w:r w:rsidR="00DC1601" w:rsidRPr="00522D75">
        <w:rPr>
          <w:rFonts w:ascii="Times New Roman" w:hAnsi="Times New Roman" w:cs="Times New Roman"/>
          <w:sz w:val="24"/>
          <w:szCs w:val="24"/>
        </w:rPr>
        <w:t>o mental</w:t>
      </w:r>
      <w:r w:rsidR="00AC7CFB" w:rsidRPr="00522D75">
        <w:rPr>
          <w:rFonts w:ascii="Times New Roman" w:hAnsi="Times New Roman" w:cs="Times New Roman"/>
          <w:sz w:val="24"/>
          <w:szCs w:val="24"/>
        </w:rPr>
        <w:t>, asimismo, se</w:t>
      </w:r>
      <w:r w:rsidR="004257AC" w:rsidRPr="00522D75">
        <w:rPr>
          <w:rFonts w:ascii="Times New Roman" w:hAnsi="Times New Roman" w:cs="Times New Roman"/>
          <w:sz w:val="24"/>
          <w:szCs w:val="24"/>
        </w:rPr>
        <w:t xml:space="preserve"> incentiva el liderazgo,</w:t>
      </w:r>
      <w:r w:rsidR="00AC7CFB" w:rsidRPr="00522D75">
        <w:rPr>
          <w:rFonts w:ascii="Times New Roman" w:hAnsi="Times New Roman" w:cs="Times New Roman"/>
          <w:sz w:val="24"/>
          <w:szCs w:val="24"/>
        </w:rPr>
        <w:t xml:space="preserve"> el trabajo cooperativo</w:t>
      </w:r>
      <w:r w:rsidR="00DC1601" w:rsidRPr="00522D75">
        <w:rPr>
          <w:rFonts w:ascii="Times New Roman" w:hAnsi="Times New Roman" w:cs="Times New Roman"/>
          <w:sz w:val="24"/>
          <w:szCs w:val="24"/>
        </w:rPr>
        <w:t xml:space="preserve"> </w:t>
      </w:r>
      <w:r w:rsidR="004257AC" w:rsidRPr="00522D75">
        <w:rPr>
          <w:rFonts w:ascii="Times New Roman" w:hAnsi="Times New Roman" w:cs="Times New Roman"/>
          <w:sz w:val="24"/>
          <w:szCs w:val="24"/>
        </w:rPr>
        <w:t xml:space="preserve">y el espíritu emprendedor; herramientas que </w:t>
      </w:r>
      <w:r w:rsidR="00522D75">
        <w:rPr>
          <w:rFonts w:ascii="Times New Roman" w:hAnsi="Times New Roman" w:cs="Times New Roman"/>
          <w:sz w:val="24"/>
          <w:szCs w:val="24"/>
        </w:rPr>
        <w:t>le servirán en el mundo laboral</w:t>
      </w:r>
      <w:r w:rsidR="00AC7CFB" w:rsidRPr="00522D75">
        <w:rPr>
          <w:rFonts w:ascii="Times New Roman" w:hAnsi="Times New Roman" w:cs="Times New Roman"/>
          <w:color w:val="1F497D" w:themeColor="text2"/>
          <w:sz w:val="24"/>
          <w:szCs w:val="24"/>
          <w:vertAlign w:val="superscript"/>
        </w:rPr>
        <w:t>4,</w:t>
      </w:r>
      <w:r w:rsidR="00D83A1D">
        <w:rPr>
          <w:rFonts w:ascii="Times New Roman" w:hAnsi="Times New Roman" w:cs="Times New Roman"/>
          <w:color w:val="1F497D" w:themeColor="text2"/>
          <w:sz w:val="24"/>
          <w:szCs w:val="24"/>
          <w:vertAlign w:val="superscript"/>
        </w:rPr>
        <w:t>25-30</w:t>
      </w:r>
      <w:r w:rsidR="00AC7CFB" w:rsidRPr="00522D75">
        <w:rPr>
          <w:rFonts w:ascii="Times New Roman" w:hAnsi="Times New Roman" w:cs="Times New Roman"/>
          <w:sz w:val="24"/>
          <w:szCs w:val="24"/>
        </w:rPr>
        <w:t>.</w:t>
      </w:r>
    </w:p>
    <w:p w14:paraId="03A5BC66" w14:textId="2C452AA9" w:rsidR="00583292" w:rsidRDefault="004F62DE"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Por último, se contrastó </w:t>
      </w:r>
      <w:r w:rsidR="004841CB" w:rsidRPr="00522D75">
        <w:rPr>
          <w:rFonts w:ascii="Times New Roman" w:hAnsi="Times New Roman" w:cs="Times New Roman"/>
          <w:sz w:val="24"/>
          <w:szCs w:val="24"/>
        </w:rPr>
        <w:t xml:space="preserve">con la literatura </w:t>
      </w:r>
      <w:r w:rsidRPr="00522D75">
        <w:rPr>
          <w:rFonts w:ascii="Times New Roman" w:hAnsi="Times New Roman" w:cs="Times New Roman"/>
          <w:sz w:val="24"/>
          <w:szCs w:val="24"/>
        </w:rPr>
        <w:t>la variable autonomía y responsabilidad en el aprendizaje</w:t>
      </w:r>
      <w:r w:rsidR="004257AC" w:rsidRPr="00522D75">
        <w:rPr>
          <w:rFonts w:ascii="Times New Roman" w:hAnsi="Times New Roman" w:cs="Times New Roman"/>
          <w:sz w:val="24"/>
          <w:szCs w:val="24"/>
        </w:rPr>
        <w:t>,</w:t>
      </w:r>
      <w:r w:rsidRPr="00522D75">
        <w:rPr>
          <w:rFonts w:ascii="Times New Roman" w:hAnsi="Times New Roman" w:cs="Times New Roman"/>
          <w:sz w:val="24"/>
          <w:szCs w:val="24"/>
        </w:rPr>
        <w:t xml:space="preserve"> en la cual los participantes estuvieron </w:t>
      </w:r>
      <w:r w:rsidR="00801275" w:rsidRPr="00522D75">
        <w:rPr>
          <w:rFonts w:ascii="Times New Roman" w:hAnsi="Times New Roman" w:cs="Times New Roman"/>
          <w:sz w:val="24"/>
          <w:szCs w:val="24"/>
        </w:rPr>
        <w:t>de acuerdo, encontrando</w:t>
      </w:r>
      <w:r w:rsidR="00A02F11" w:rsidRPr="00522D75">
        <w:rPr>
          <w:rFonts w:ascii="Times New Roman" w:hAnsi="Times New Roman" w:cs="Times New Roman"/>
          <w:sz w:val="24"/>
          <w:szCs w:val="24"/>
        </w:rPr>
        <w:t xml:space="preserve"> que el ABP facilita el éxito académico, tenie</w:t>
      </w:r>
      <w:r w:rsidR="004841CB" w:rsidRPr="00522D75">
        <w:rPr>
          <w:rFonts w:ascii="Times New Roman" w:hAnsi="Times New Roman" w:cs="Times New Roman"/>
          <w:sz w:val="24"/>
          <w:szCs w:val="24"/>
        </w:rPr>
        <w:t>ndo en cuenta que</w:t>
      </w:r>
      <w:r w:rsidR="00A02F11" w:rsidRPr="00522D75">
        <w:rPr>
          <w:rFonts w:ascii="Times New Roman" w:hAnsi="Times New Roman" w:cs="Times New Roman"/>
          <w:sz w:val="24"/>
          <w:szCs w:val="24"/>
        </w:rPr>
        <w:t xml:space="preserve"> </w:t>
      </w:r>
      <w:r w:rsidR="00E67A3C" w:rsidRPr="00522D75">
        <w:rPr>
          <w:rFonts w:ascii="Times New Roman" w:hAnsi="Times New Roman" w:cs="Times New Roman"/>
          <w:sz w:val="24"/>
          <w:szCs w:val="24"/>
        </w:rPr>
        <w:t>profundiza en el juicio reflexivo y crítico preparando al estudiante para ejercer su profesión</w:t>
      </w:r>
      <w:r w:rsidR="004841CB" w:rsidRPr="00522D75">
        <w:rPr>
          <w:rFonts w:ascii="Times New Roman" w:hAnsi="Times New Roman" w:cs="Times New Roman"/>
          <w:sz w:val="24"/>
          <w:szCs w:val="24"/>
        </w:rPr>
        <w:t xml:space="preserve">, de tal modo que </w:t>
      </w:r>
      <w:r w:rsidR="00654FF4" w:rsidRPr="00522D75">
        <w:rPr>
          <w:rFonts w:ascii="Times New Roman" w:hAnsi="Times New Roman" w:cs="Times New Roman"/>
          <w:sz w:val="24"/>
          <w:szCs w:val="24"/>
        </w:rPr>
        <w:t>la actividad educativa esté enmarcada dentro de los conceptos de innovación, calidad</w:t>
      </w:r>
      <w:r w:rsidR="009A6091" w:rsidRPr="00522D75">
        <w:rPr>
          <w:rFonts w:ascii="Times New Roman" w:hAnsi="Times New Roman" w:cs="Times New Roman"/>
          <w:sz w:val="24"/>
          <w:szCs w:val="24"/>
        </w:rPr>
        <w:t>, fundamentación ci</w:t>
      </w:r>
      <w:r w:rsidR="00781342">
        <w:rPr>
          <w:rFonts w:ascii="Times New Roman" w:hAnsi="Times New Roman" w:cs="Times New Roman"/>
          <w:sz w:val="24"/>
          <w:szCs w:val="24"/>
        </w:rPr>
        <w:t>entífica y procesos reconocidos</w:t>
      </w:r>
      <w:r w:rsidR="006B3248" w:rsidRPr="00522D75">
        <w:rPr>
          <w:rFonts w:ascii="Times New Roman" w:hAnsi="Times New Roman" w:cs="Times New Roman"/>
          <w:color w:val="1F497D" w:themeColor="text2"/>
          <w:sz w:val="24"/>
          <w:szCs w:val="24"/>
          <w:vertAlign w:val="superscript"/>
        </w:rPr>
        <w:t>7</w:t>
      </w:r>
      <w:r w:rsidR="00E67A3C" w:rsidRPr="00522D75">
        <w:rPr>
          <w:rFonts w:ascii="Times New Roman" w:hAnsi="Times New Roman" w:cs="Times New Roman"/>
          <w:color w:val="1F497D" w:themeColor="text2"/>
          <w:sz w:val="24"/>
          <w:szCs w:val="24"/>
          <w:vertAlign w:val="superscript"/>
        </w:rPr>
        <w:t>,</w:t>
      </w:r>
      <w:r w:rsidR="00DF425F" w:rsidRPr="00522D75">
        <w:rPr>
          <w:rFonts w:ascii="Times New Roman" w:hAnsi="Times New Roman" w:cs="Times New Roman"/>
          <w:color w:val="1F497D" w:themeColor="text2"/>
          <w:sz w:val="24"/>
          <w:szCs w:val="24"/>
          <w:vertAlign w:val="superscript"/>
        </w:rPr>
        <w:t xml:space="preserve"> </w:t>
      </w:r>
      <w:r w:rsidR="004841CB" w:rsidRPr="00522D75">
        <w:rPr>
          <w:rFonts w:ascii="Times New Roman" w:hAnsi="Times New Roman" w:cs="Times New Roman"/>
          <w:color w:val="1F497D" w:themeColor="text2"/>
          <w:sz w:val="24"/>
          <w:szCs w:val="24"/>
          <w:vertAlign w:val="superscript"/>
        </w:rPr>
        <w:t>17,</w:t>
      </w:r>
      <w:r w:rsidR="00DF425F" w:rsidRPr="00522D75">
        <w:rPr>
          <w:rFonts w:ascii="Times New Roman" w:hAnsi="Times New Roman" w:cs="Times New Roman"/>
          <w:color w:val="1F497D" w:themeColor="text2"/>
          <w:sz w:val="24"/>
          <w:szCs w:val="24"/>
          <w:vertAlign w:val="superscript"/>
        </w:rPr>
        <w:t xml:space="preserve"> </w:t>
      </w:r>
      <w:r w:rsidR="00D83A1D">
        <w:rPr>
          <w:rFonts w:ascii="Times New Roman" w:hAnsi="Times New Roman" w:cs="Times New Roman"/>
          <w:color w:val="1F497D" w:themeColor="text2"/>
          <w:sz w:val="24"/>
          <w:szCs w:val="24"/>
          <w:vertAlign w:val="superscript"/>
        </w:rPr>
        <w:t>28</w:t>
      </w:r>
      <w:r w:rsidR="004841CB" w:rsidRPr="00522D75">
        <w:rPr>
          <w:rFonts w:ascii="Times New Roman" w:hAnsi="Times New Roman" w:cs="Times New Roman"/>
          <w:color w:val="1F497D" w:themeColor="text2"/>
          <w:sz w:val="24"/>
          <w:szCs w:val="24"/>
          <w:vertAlign w:val="superscript"/>
        </w:rPr>
        <w:t>,</w:t>
      </w:r>
      <w:r w:rsidR="00DF425F" w:rsidRPr="00522D75">
        <w:rPr>
          <w:rFonts w:ascii="Times New Roman" w:hAnsi="Times New Roman" w:cs="Times New Roman"/>
          <w:color w:val="1F497D" w:themeColor="text2"/>
          <w:sz w:val="24"/>
          <w:szCs w:val="24"/>
          <w:vertAlign w:val="superscript"/>
        </w:rPr>
        <w:t xml:space="preserve"> </w:t>
      </w:r>
      <w:r w:rsidR="00D83A1D">
        <w:rPr>
          <w:rFonts w:ascii="Times New Roman" w:hAnsi="Times New Roman" w:cs="Times New Roman"/>
          <w:color w:val="1F497D" w:themeColor="text2"/>
          <w:sz w:val="24"/>
          <w:szCs w:val="24"/>
          <w:vertAlign w:val="superscript"/>
        </w:rPr>
        <w:t>31</w:t>
      </w:r>
      <w:r w:rsidR="004841CB" w:rsidRPr="00522D75">
        <w:rPr>
          <w:rFonts w:ascii="Times New Roman" w:hAnsi="Times New Roman" w:cs="Times New Roman"/>
          <w:color w:val="1F497D" w:themeColor="text2"/>
          <w:sz w:val="24"/>
          <w:szCs w:val="24"/>
          <w:vertAlign w:val="superscript"/>
        </w:rPr>
        <w:t>,</w:t>
      </w:r>
      <w:r w:rsidR="00DF425F" w:rsidRPr="00522D75">
        <w:rPr>
          <w:rFonts w:ascii="Times New Roman" w:hAnsi="Times New Roman" w:cs="Times New Roman"/>
          <w:color w:val="1F497D" w:themeColor="text2"/>
          <w:sz w:val="24"/>
          <w:szCs w:val="24"/>
          <w:vertAlign w:val="superscript"/>
        </w:rPr>
        <w:t xml:space="preserve"> </w:t>
      </w:r>
      <w:r w:rsidR="00D83A1D">
        <w:rPr>
          <w:rFonts w:ascii="Times New Roman" w:hAnsi="Times New Roman" w:cs="Times New Roman"/>
          <w:color w:val="1F497D" w:themeColor="text2"/>
          <w:sz w:val="24"/>
          <w:szCs w:val="24"/>
          <w:vertAlign w:val="superscript"/>
        </w:rPr>
        <w:t>32</w:t>
      </w:r>
      <w:r w:rsidR="009A6091" w:rsidRPr="00522D75">
        <w:rPr>
          <w:rFonts w:ascii="Times New Roman" w:hAnsi="Times New Roman" w:cs="Times New Roman"/>
          <w:sz w:val="24"/>
          <w:szCs w:val="24"/>
        </w:rPr>
        <w:t>.</w:t>
      </w:r>
    </w:p>
    <w:p w14:paraId="5232B752" w14:textId="45D8A2CC" w:rsidR="005217F5" w:rsidRPr="00B430E7" w:rsidRDefault="005217F5" w:rsidP="00522D75">
      <w:pPr>
        <w:spacing w:line="360" w:lineRule="auto"/>
        <w:jc w:val="both"/>
        <w:rPr>
          <w:rFonts w:ascii="Times New Roman" w:hAnsi="Times New Roman" w:cs="Times New Roman"/>
          <w:sz w:val="24"/>
          <w:szCs w:val="24"/>
        </w:rPr>
      </w:pPr>
      <w:r w:rsidRPr="00B430E7">
        <w:rPr>
          <w:rFonts w:ascii="Times New Roman" w:hAnsi="Times New Roman" w:cs="Times New Roman"/>
          <w:sz w:val="24"/>
          <w:szCs w:val="24"/>
        </w:rPr>
        <w:lastRenderedPageBreak/>
        <w:t>Como debilidades del estudio se encontró</w:t>
      </w:r>
      <w:r w:rsidR="00E601E8" w:rsidRPr="00B430E7">
        <w:rPr>
          <w:rFonts w:ascii="Times New Roman" w:hAnsi="Times New Roman" w:cs="Times New Roman"/>
          <w:sz w:val="24"/>
          <w:szCs w:val="24"/>
        </w:rPr>
        <w:t>;</w:t>
      </w:r>
      <w:r w:rsidRPr="00B430E7">
        <w:rPr>
          <w:rFonts w:ascii="Times New Roman" w:hAnsi="Times New Roman" w:cs="Times New Roman"/>
          <w:sz w:val="24"/>
          <w:szCs w:val="24"/>
        </w:rPr>
        <w:t xml:space="preserve"> que la implementación del PIARF implica asumir retos y responsabilidad tanto para los estudiantes como para los docentes. Es una metodología que requiere más tiempo que el empleado e</w:t>
      </w:r>
      <w:r w:rsidR="00FD4DE1" w:rsidRPr="00B430E7">
        <w:rPr>
          <w:rFonts w:ascii="Times New Roman" w:hAnsi="Times New Roman" w:cs="Times New Roman"/>
          <w:sz w:val="24"/>
          <w:szCs w:val="24"/>
        </w:rPr>
        <w:t xml:space="preserve">n las estrategias tradicionales, por tanto se necesita que el profesor tenga el conocimiento para llevar a cabo el trabajo y la voluntad y apoyo por parte de quienes dirigen el currículo para que el PIARF sea utilizado de manera efectiva, cumpliendo los objetivos para los cuales ha sido diseñado. </w:t>
      </w:r>
      <w:r w:rsidR="00E601E8" w:rsidRPr="00B430E7">
        <w:rPr>
          <w:rFonts w:ascii="Times New Roman" w:hAnsi="Times New Roman" w:cs="Times New Roman"/>
          <w:sz w:val="24"/>
          <w:szCs w:val="24"/>
        </w:rPr>
        <w:t>Asimismo se señala como limitante, que el cuestionario haya sido aplicado únicamente a estudiantes, así las cosas, sería pertinente una nueva evaluación dirigida a los docentes que utilizan la metodología para conocer de manera más real la efectividad del estudio.</w:t>
      </w:r>
    </w:p>
    <w:p w14:paraId="08394CBB" w14:textId="77777777" w:rsidR="0001224D" w:rsidRPr="00522D75" w:rsidRDefault="0001224D" w:rsidP="00522D75">
      <w:pPr>
        <w:spacing w:line="360" w:lineRule="auto"/>
        <w:jc w:val="both"/>
        <w:rPr>
          <w:rFonts w:ascii="Times New Roman" w:hAnsi="Times New Roman" w:cs="Times New Roman"/>
          <w:b/>
          <w:sz w:val="24"/>
          <w:szCs w:val="24"/>
        </w:rPr>
      </w:pPr>
      <w:r w:rsidRPr="00522D75">
        <w:rPr>
          <w:rFonts w:ascii="Times New Roman" w:hAnsi="Times New Roman" w:cs="Times New Roman"/>
          <w:b/>
          <w:sz w:val="24"/>
          <w:szCs w:val="24"/>
        </w:rPr>
        <w:t>CONCLUSIONES</w:t>
      </w:r>
    </w:p>
    <w:p w14:paraId="194153D7" w14:textId="77777777" w:rsidR="00A54B63" w:rsidRPr="00522D75" w:rsidRDefault="00477DCC" w:rsidP="00522D75">
      <w:pPr>
        <w:spacing w:line="360" w:lineRule="auto"/>
        <w:jc w:val="both"/>
        <w:rPr>
          <w:rFonts w:ascii="Times New Roman" w:hAnsi="Times New Roman" w:cs="Times New Roman"/>
          <w:sz w:val="24"/>
          <w:szCs w:val="24"/>
        </w:rPr>
      </w:pPr>
      <w:r w:rsidRPr="00522D75">
        <w:rPr>
          <w:rFonts w:ascii="Times New Roman" w:hAnsi="Times New Roman" w:cs="Times New Roman"/>
          <w:sz w:val="24"/>
          <w:szCs w:val="24"/>
        </w:rPr>
        <w:t xml:space="preserve">Con la implementación del PIARF, los estudiantes consideraron que han logrado adquirir conocimientos y competencias útiles en el desempeño profesional. Sin embargo, </w:t>
      </w:r>
      <w:r w:rsidR="00084100" w:rsidRPr="00522D75">
        <w:rPr>
          <w:rFonts w:ascii="Times New Roman" w:hAnsi="Times New Roman" w:cs="Times New Roman"/>
          <w:sz w:val="24"/>
          <w:szCs w:val="24"/>
        </w:rPr>
        <w:t xml:space="preserve">debe existir </w:t>
      </w:r>
      <w:r w:rsidRPr="00522D75">
        <w:rPr>
          <w:rFonts w:ascii="Times New Roman" w:hAnsi="Times New Roman" w:cs="Times New Roman"/>
          <w:sz w:val="24"/>
          <w:szCs w:val="24"/>
        </w:rPr>
        <w:t>la</w:t>
      </w:r>
      <w:r w:rsidR="00084100" w:rsidRPr="00522D75">
        <w:rPr>
          <w:rFonts w:ascii="Times New Roman" w:hAnsi="Times New Roman" w:cs="Times New Roman"/>
          <w:sz w:val="24"/>
          <w:szCs w:val="24"/>
        </w:rPr>
        <w:t xml:space="preserve"> claridad para </w:t>
      </w:r>
      <w:r w:rsidRPr="00522D75">
        <w:rPr>
          <w:rFonts w:ascii="Times New Roman" w:hAnsi="Times New Roman" w:cs="Times New Roman"/>
          <w:sz w:val="24"/>
          <w:szCs w:val="24"/>
        </w:rPr>
        <w:t>saber utilizar la metodología</w:t>
      </w:r>
      <w:r w:rsidR="00084100" w:rsidRPr="00522D75">
        <w:rPr>
          <w:rFonts w:ascii="Times New Roman" w:hAnsi="Times New Roman" w:cs="Times New Roman"/>
          <w:sz w:val="24"/>
          <w:szCs w:val="24"/>
        </w:rPr>
        <w:t>, así como la</w:t>
      </w:r>
      <w:r w:rsidRPr="00522D75">
        <w:rPr>
          <w:rFonts w:ascii="Times New Roman" w:hAnsi="Times New Roman" w:cs="Times New Roman"/>
          <w:sz w:val="24"/>
          <w:szCs w:val="24"/>
        </w:rPr>
        <w:t xml:space="preserve"> coordinación docente</w:t>
      </w:r>
      <w:r w:rsidR="004257AC" w:rsidRPr="00522D75">
        <w:rPr>
          <w:rFonts w:ascii="Times New Roman" w:hAnsi="Times New Roman" w:cs="Times New Roman"/>
          <w:sz w:val="24"/>
          <w:szCs w:val="24"/>
        </w:rPr>
        <w:t>,</w:t>
      </w:r>
      <w:r w:rsidR="00084100" w:rsidRPr="00522D75">
        <w:rPr>
          <w:rFonts w:ascii="Times New Roman" w:hAnsi="Times New Roman" w:cs="Times New Roman"/>
          <w:sz w:val="24"/>
          <w:szCs w:val="24"/>
        </w:rPr>
        <w:t xml:space="preserve"> </w:t>
      </w:r>
      <w:r w:rsidR="004257AC" w:rsidRPr="00522D75">
        <w:rPr>
          <w:rFonts w:ascii="Times New Roman" w:hAnsi="Times New Roman" w:cs="Times New Roman"/>
          <w:sz w:val="24"/>
          <w:szCs w:val="24"/>
        </w:rPr>
        <w:t xml:space="preserve">los anteriores aspectos </w:t>
      </w:r>
      <w:r w:rsidR="00084100" w:rsidRPr="00522D75">
        <w:rPr>
          <w:rFonts w:ascii="Times New Roman" w:hAnsi="Times New Roman" w:cs="Times New Roman"/>
          <w:sz w:val="24"/>
          <w:szCs w:val="24"/>
        </w:rPr>
        <w:t>se convierten en pilares</w:t>
      </w:r>
      <w:r w:rsidRPr="00522D75">
        <w:rPr>
          <w:rFonts w:ascii="Times New Roman" w:hAnsi="Times New Roman" w:cs="Times New Roman"/>
          <w:sz w:val="24"/>
          <w:szCs w:val="24"/>
        </w:rPr>
        <w:t xml:space="preserve"> fundamentales</w:t>
      </w:r>
      <w:r w:rsidR="00084100" w:rsidRPr="00522D75">
        <w:rPr>
          <w:rFonts w:ascii="Times New Roman" w:hAnsi="Times New Roman" w:cs="Times New Roman"/>
          <w:sz w:val="24"/>
          <w:szCs w:val="24"/>
        </w:rPr>
        <w:t xml:space="preserve"> para que la estrategia tenga éxito. En tal sentido se requiere fortalecer la función que realiza el profesor, la cual no tiene que limitarse a capacitar en la metodología, sino también en permitir </w:t>
      </w:r>
      <w:r w:rsidR="00BC0A9F" w:rsidRPr="00522D75">
        <w:rPr>
          <w:rFonts w:ascii="Times New Roman" w:hAnsi="Times New Roman" w:cs="Times New Roman"/>
          <w:sz w:val="24"/>
          <w:szCs w:val="24"/>
        </w:rPr>
        <w:t>espacios de</w:t>
      </w:r>
      <w:r w:rsidR="00084100" w:rsidRPr="00522D75">
        <w:rPr>
          <w:rFonts w:ascii="Times New Roman" w:hAnsi="Times New Roman" w:cs="Times New Roman"/>
          <w:sz w:val="24"/>
          <w:szCs w:val="24"/>
        </w:rPr>
        <w:t xml:space="preserve"> </w:t>
      </w:r>
      <w:r w:rsidR="00BC0A9F" w:rsidRPr="00522D75">
        <w:rPr>
          <w:rFonts w:ascii="Times New Roman" w:hAnsi="Times New Roman" w:cs="Times New Roman"/>
          <w:sz w:val="24"/>
          <w:szCs w:val="24"/>
        </w:rPr>
        <w:t xml:space="preserve">reflexión y análisis, que </w:t>
      </w:r>
      <w:r w:rsidR="00084100" w:rsidRPr="00522D75">
        <w:rPr>
          <w:rFonts w:ascii="Times New Roman" w:hAnsi="Times New Roman" w:cs="Times New Roman"/>
          <w:sz w:val="24"/>
          <w:szCs w:val="24"/>
        </w:rPr>
        <w:t xml:space="preserve">propicien compartir </w:t>
      </w:r>
      <w:r w:rsidR="00BC0A9F" w:rsidRPr="00522D75">
        <w:rPr>
          <w:rFonts w:ascii="Times New Roman" w:hAnsi="Times New Roman" w:cs="Times New Roman"/>
          <w:sz w:val="24"/>
          <w:szCs w:val="24"/>
        </w:rPr>
        <w:t>experiencias</w:t>
      </w:r>
      <w:r w:rsidR="00084100" w:rsidRPr="00522D75">
        <w:rPr>
          <w:rFonts w:ascii="Times New Roman" w:hAnsi="Times New Roman" w:cs="Times New Roman"/>
          <w:sz w:val="24"/>
          <w:szCs w:val="24"/>
        </w:rPr>
        <w:t xml:space="preserve"> entre docentes y estudiantes</w:t>
      </w:r>
      <w:r w:rsidR="00BC0A9F" w:rsidRPr="00522D75">
        <w:rPr>
          <w:rFonts w:ascii="Times New Roman" w:hAnsi="Times New Roman" w:cs="Times New Roman"/>
          <w:sz w:val="24"/>
          <w:szCs w:val="24"/>
        </w:rPr>
        <w:t>.</w:t>
      </w:r>
      <w:r w:rsidR="00D53D79" w:rsidRPr="00522D75">
        <w:rPr>
          <w:rFonts w:ascii="Times New Roman" w:hAnsi="Times New Roman" w:cs="Times New Roman"/>
          <w:sz w:val="24"/>
          <w:szCs w:val="24"/>
        </w:rPr>
        <w:t xml:space="preserve"> También es importante tener en cuenta la voluntad y compromiso de la institución universitaria para respaldar este tipo de aprendizaje, que redundará en beneficios para toda la comunidad académica, propendiendo por la </w:t>
      </w:r>
      <w:r w:rsidR="00BC0A9F" w:rsidRPr="00522D75">
        <w:rPr>
          <w:rFonts w:ascii="Times New Roman" w:hAnsi="Times New Roman" w:cs="Times New Roman"/>
          <w:sz w:val="24"/>
          <w:szCs w:val="24"/>
        </w:rPr>
        <w:t>calidad de la formación</w:t>
      </w:r>
      <w:r w:rsidR="00D53D79" w:rsidRPr="00522D75">
        <w:rPr>
          <w:rFonts w:ascii="Times New Roman" w:hAnsi="Times New Roman" w:cs="Times New Roman"/>
          <w:sz w:val="24"/>
          <w:szCs w:val="24"/>
        </w:rPr>
        <w:t xml:space="preserve"> </w:t>
      </w:r>
      <w:r w:rsidR="00BC0A9F" w:rsidRPr="00522D75">
        <w:rPr>
          <w:rFonts w:ascii="Times New Roman" w:hAnsi="Times New Roman" w:cs="Times New Roman"/>
          <w:sz w:val="24"/>
          <w:szCs w:val="24"/>
        </w:rPr>
        <w:t>de</w:t>
      </w:r>
      <w:r w:rsidR="00D53D79" w:rsidRPr="00522D75">
        <w:rPr>
          <w:rFonts w:ascii="Times New Roman" w:hAnsi="Times New Roman" w:cs="Times New Roman"/>
          <w:sz w:val="24"/>
          <w:szCs w:val="24"/>
        </w:rPr>
        <w:t xml:space="preserve"> </w:t>
      </w:r>
      <w:r w:rsidR="00BC0A9F" w:rsidRPr="00522D75">
        <w:rPr>
          <w:rFonts w:ascii="Times New Roman" w:hAnsi="Times New Roman" w:cs="Times New Roman"/>
          <w:sz w:val="24"/>
          <w:szCs w:val="24"/>
        </w:rPr>
        <w:t>l</w:t>
      </w:r>
      <w:r w:rsidR="00D53D79" w:rsidRPr="00522D75">
        <w:rPr>
          <w:rFonts w:ascii="Times New Roman" w:hAnsi="Times New Roman" w:cs="Times New Roman"/>
          <w:sz w:val="24"/>
          <w:szCs w:val="24"/>
        </w:rPr>
        <w:t>os</w:t>
      </w:r>
      <w:r w:rsidR="00BC0A9F" w:rsidRPr="00522D75">
        <w:rPr>
          <w:rFonts w:ascii="Times New Roman" w:hAnsi="Times New Roman" w:cs="Times New Roman"/>
          <w:sz w:val="24"/>
          <w:szCs w:val="24"/>
        </w:rPr>
        <w:t xml:space="preserve"> </w:t>
      </w:r>
      <w:r w:rsidR="004257AC" w:rsidRPr="00522D75">
        <w:rPr>
          <w:rFonts w:ascii="Times New Roman" w:hAnsi="Times New Roman" w:cs="Times New Roman"/>
          <w:sz w:val="24"/>
          <w:szCs w:val="24"/>
        </w:rPr>
        <w:t>futuros Regentes de farmacia</w:t>
      </w:r>
      <w:r w:rsidR="00BC0A9F" w:rsidRPr="00522D75">
        <w:rPr>
          <w:rFonts w:ascii="Times New Roman" w:hAnsi="Times New Roman" w:cs="Times New Roman"/>
          <w:sz w:val="24"/>
          <w:szCs w:val="24"/>
        </w:rPr>
        <w:t>.</w:t>
      </w:r>
      <w:r w:rsidR="00020BDA" w:rsidRPr="00522D75">
        <w:rPr>
          <w:rFonts w:ascii="Times New Roman" w:hAnsi="Times New Roman" w:cs="Times New Roman"/>
          <w:sz w:val="24"/>
          <w:szCs w:val="24"/>
        </w:rPr>
        <w:t xml:space="preserve"> Finalmente, e</w:t>
      </w:r>
      <w:r w:rsidR="00A54B63" w:rsidRPr="00522D75">
        <w:rPr>
          <w:rFonts w:ascii="Times New Roman" w:hAnsi="Times New Roman" w:cs="Times New Roman"/>
          <w:sz w:val="24"/>
          <w:szCs w:val="24"/>
        </w:rPr>
        <w:t xml:space="preserve">l docente </w:t>
      </w:r>
      <w:r w:rsidR="004257AC" w:rsidRPr="00522D75">
        <w:rPr>
          <w:rFonts w:ascii="Times New Roman" w:hAnsi="Times New Roman" w:cs="Times New Roman"/>
          <w:sz w:val="24"/>
          <w:szCs w:val="24"/>
        </w:rPr>
        <w:t xml:space="preserve">es una pieza fundamental para que los </w:t>
      </w:r>
      <w:r w:rsidR="00A54B63" w:rsidRPr="00522D75">
        <w:rPr>
          <w:rFonts w:ascii="Times New Roman" w:hAnsi="Times New Roman" w:cs="Times New Roman"/>
          <w:sz w:val="24"/>
          <w:szCs w:val="24"/>
        </w:rPr>
        <w:t xml:space="preserve">estudiantes </w:t>
      </w:r>
      <w:r w:rsidR="004257AC" w:rsidRPr="00522D75">
        <w:rPr>
          <w:rFonts w:ascii="Times New Roman" w:hAnsi="Times New Roman" w:cs="Times New Roman"/>
          <w:sz w:val="24"/>
          <w:szCs w:val="24"/>
        </w:rPr>
        <w:t xml:space="preserve">aprendan </w:t>
      </w:r>
      <w:r w:rsidR="00A54B63" w:rsidRPr="00522D75">
        <w:rPr>
          <w:rFonts w:ascii="Times New Roman" w:hAnsi="Times New Roman" w:cs="Times New Roman"/>
          <w:sz w:val="24"/>
          <w:szCs w:val="24"/>
        </w:rPr>
        <w:t xml:space="preserve">a identificar </w:t>
      </w:r>
      <w:r w:rsidR="00020BDA" w:rsidRPr="00522D75">
        <w:rPr>
          <w:rFonts w:ascii="Times New Roman" w:hAnsi="Times New Roman" w:cs="Times New Roman"/>
          <w:sz w:val="24"/>
          <w:szCs w:val="24"/>
        </w:rPr>
        <w:t xml:space="preserve">eficientemente </w:t>
      </w:r>
      <w:r w:rsidR="00A54B63" w:rsidRPr="00522D75">
        <w:rPr>
          <w:rFonts w:ascii="Times New Roman" w:hAnsi="Times New Roman" w:cs="Times New Roman"/>
          <w:sz w:val="24"/>
          <w:szCs w:val="24"/>
        </w:rPr>
        <w:t>lo que se necesita</w:t>
      </w:r>
      <w:r w:rsidR="004257AC" w:rsidRPr="00522D75">
        <w:rPr>
          <w:rFonts w:ascii="Times New Roman" w:hAnsi="Times New Roman" w:cs="Times New Roman"/>
          <w:sz w:val="24"/>
          <w:szCs w:val="24"/>
        </w:rPr>
        <w:t>n</w:t>
      </w:r>
      <w:r w:rsidR="00A54B63" w:rsidRPr="00522D75">
        <w:rPr>
          <w:rFonts w:ascii="Times New Roman" w:hAnsi="Times New Roman" w:cs="Times New Roman"/>
          <w:sz w:val="24"/>
          <w:szCs w:val="24"/>
        </w:rPr>
        <w:t xml:space="preserve"> saber, para resolver un problema</w:t>
      </w:r>
      <w:r w:rsidR="004257AC" w:rsidRPr="00522D75">
        <w:rPr>
          <w:rFonts w:ascii="Times New Roman" w:hAnsi="Times New Roman" w:cs="Times New Roman"/>
          <w:sz w:val="24"/>
          <w:szCs w:val="24"/>
        </w:rPr>
        <w:t>.</w:t>
      </w:r>
    </w:p>
    <w:p w14:paraId="283BBDB3" w14:textId="28FD3788" w:rsidR="00B03265" w:rsidRPr="0053262F" w:rsidRDefault="00B03265" w:rsidP="00522D75">
      <w:pPr>
        <w:spacing w:line="360" w:lineRule="auto"/>
        <w:jc w:val="both"/>
        <w:rPr>
          <w:rFonts w:ascii="Times New Roman" w:hAnsi="Times New Roman" w:cs="Times New Roman"/>
          <w:b/>
          <w:color w:val="4F81BD" w:themeColor="accent1"/>
          <w:sz w:val="24"/>
          <w:szCs w:val="24"/>
        </w:rPr>
      </w:pPr>
      <w:r w:rsidRPr="0053262F">
        <w:rPr>
          <w:rFonts w:ascii="Times New Roman" w:hAnsi="Times New Roman" w:cs="Times New Roman"/>
          <w:b/>
          <w:color w:val="4F81BD" w:themeColor="accent1"/>
          <w:sz w:val="24"/>
          <w:szCs w:val="24"/>
        </w:rPr>
        <w:t>Agradecimientos</w:t>
      </w:r>
    </w:p>
    <w:p w14:paraId="16BAD555" w14:textId="77777777" w:rsidR="00B03265" w:rsidRPr="0053262F" w:rsidRDefault="00B03265" w:rsidP="00B03265">
      <w:pPr>
        <w:spacing w:line="360" w:lineRule="auto"/>
        <w:jc w:val="both"/>
        <w:rPr>
          <w:rFonts w:ascii="Times New Roman" w:hAnsi="Times New Roman" w:cs="Times New Roman"/>
          <w:color w:val="4F81BD" w:themeColor="accent1"/>
          <w:sz w:val="24"/>
          <w:szCs w:val="24"/>
        </w:rPr>
      </w:pPr>
      <w:r w:rsidRPr="0053262F">
        <w:rPr>
          <w:rFonts w:ascii="Times New Roman" w:hAnsi="Times New Roman" w:cs="Times New Roman"/>
          <w:color w:val="4F81BD" w:themeColor="accent1"/>
          <w:sz w:val="24"/>
          <w:szCs w:val="24"/>
        </w:rPr>
        <w:t xml:space="preserve">Los autores agradecen a los estudiantes del Programa Tecnología en Regencia de Farmacia de la Universidad de los Llanos quienes participaron en la investigación. </w:t>
      </w:r>
    </w:p>
    <w:p w14:paraId="7A3A1187" w14:textId="736296AF" w:rsidR="00A54B63" w:rsidRPr="00522D75" w:rsidRDefault="00900DF7" w:rsidP="00522D75">
      <w:pPr>
        <w:spacing w:line="360" w:lineRule="auto"/>
        <w:jc w:val="both"/>
        <w:rPr>
          <w:rFonts w:ascii="Times New Roman" w:hAnsi="Times New Roman" w:cs="Times New Roman"/>
          <w:sz w:val="24"/>
          <w:szCs w:val="24"/>
        </w:rPr>
      </w:pPr>
      <w:r w:rsidRPr="00522D75">
        <w:rPr>
          <w:rFonts w:ascii="Times New Roman" w:hAnsi="Times New Roman" w:cs="Times New Roman"/>
          <w:b/>
          <w:sz w:val="24"/>
          <w:szCs w:val="24"/>
        </w:rPr>
        <w:t>Conflicto de intereses:</w:t>
      </w:r>
      <w:r w:rsidRPr="00522D75">
        <w:rPr>
          <w:rFonts w:ascii="Times New Roman" w:hAnsi="Times New Roman" w:cs="Times New Roman"/>
          <w:sz w:val="24"/>
          <w:szCs w:val="24"/>
        </w:rPr>
        <w:t xml:space="preserve"> Los autores declaran no tener ningún conflicto de intereses.</w:t>
      </w:r>
    </w:p>
    <w:p w14:paraId="69BB1AD4" w14:textId="77777777" w:rsidR="00AA35A6" w:rsidRDefault="00AA35A6" w:rsidP="00522D75">
      <w:pPr>
        <w:spacing w:line="360" w:lineRule="auto"/>
        <w:jc w:val="both"/>
        <w:rPr>
          <w:rFonts w:ascii="Times New Roman" w:hAnsi="Times New Roman" w:cs="Times New Roman"/>
          <w:b/>
          <w:color w:val="4F81BD" w:themeColor="accent1"/>
          <w:sz w:val="24"/>
          <w:szCs w:val="24"/>
        </w:rPr>
      </w:pPr>
    </w:p>
    <w:p w14:paraId="4A01253C" w14:textId="77777777" w:rsidR="00AA35A6" w:rsidRDefault="00AA35A6" w:rsidP="00522D75">
      <w:pPr>
        <w:spacing w:line="360" w:lineRule="auto"/>
        <w:jc w:val="both"/>
        <w:rPr>
          <w:rFonts w:ascii="Times New Roman" w:hAnsi="Times New Roman" w:cs="Times New Roman"/>
          <w:b/>
          <w:color w:val="4F81BD" w:themeColor="accent1"/>
          <w:sz w:val="24"/>
          <w:szCs w:val="24"/>
        </w:rPr>
      </w:pPr>
    </w:p>
    <w:p w14:paraId="20BF719D" w14:textId="77777777" w:rsidR="008918CF" w:rsidRPr="0022463D" w:rsidRDefault="00781342" w:rsidP="00522D75">
      <w:pPr>
        <w:spacing w:line="360" w:lineRule="auto"/>
        <w:jc w:val="both"/>
        <w:rPr>
          <w:rFonts w:ascii="Times New Roman" w:hAnsi="Times New Roman" w:cs="Times New Roman"/>
          <w:b/>
          <w:color w:val="4F81BD" w:themeColor="accent1"/>
          <w:sz w:val="24"/>
          <w:szCs w:val="24"/>
        </w:rPr>
      </w:pPr>
      <w:r w:rsidRPr="0022463D">
        <w:rPr>
          <w:rFonts w:ascii="Times New Roman" w:hAnsi="Times New Roman" w:cs="Times New Roman"/>
          <w:b/>
          <w:color w:val="4F81BD" w:themeColor="accent1"/>
          <w:sz w:val="24"/>
          <w:szCs w:val="24"/>
        </w:rPr>
        <w:lastRenderedPageBreak/>
        <w:t>REFERENCIAS</w:t>
      </w:r>
    </w:p>
    <w:p w14:paraId="6B765A64" w14:textId="7ADC90AE" w:rsidR="00312C57" w:rsidRPr="0022463D" w:rsidRDefault="000C1863"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color w:val="4F81BD" w:themeColor="accent1"/>
          <w:sz w:val="24"/>
          <w:szCs w:val="24"/>
        </w:rPr>
        <w:t>Gómez-Esquer F, Inés Rivas-</w:t>
      </w:r>
      <w:proofErr w:type="spellStart"/>
      <w:r w:rsidRPr="0022463D">
        <w:rPr>
          <w:rFonts w:ascii="Times New Roman" w:hAnsi="Times New Roman" w:cs="Times New Roman"/>
          <w:b/>
          <w:color w:val="4F81BD" w:themeColor="accent1"/>
          <w:sz w:val="24"/>
          <w:szCs w:val="24"/>
        </w:rPr>
        <w:t>Martinez</w:t>
      </w:r>
      <w:proofErr w:type="spellEnd"/>
      <w:r w:rsidRPr="0022463D">
        <w:rPr>
          <w:rFonts w:ascii="Times New Roman" w:hAnsi="Times New Roman" w:cs="Times New Roman"/>
          <w:b/>
          <w:color w:val="4F81BD" w:themeColor="accent1"/>
          <w:sz w:val="24"/>
          <w:szCs w:val="24"/>
        </w:rPr>
        <w:t xml:space="preserve"> I, Mercado-Romero F, </w:t>
      </w:r>
      <w:proofErr w:type="spellStart"/>
      <w:r w:rsidRPr="0022463D">
        <w:rPr>
          <w:rFonts w:ascii="Times New Roman" w:hAnsi="Times New Roman" w:cs="Times New Roman"/>
          <w:b/>
          <w:color w:val="4F81BD" w:themeColor="accent1"/>
          <w:sz w:val="24"/>
          <w:szCs w:val="24"/>
        </w:rPr>
        <w:t>Barjola</w:t>
      </w:r>
      <w:proofErr w:type="spellEnd"/>
      <w:r w:rsidRPr="0022463D">
        <w:rPr>
          <w:rFonts w:ascii="Times New Roman" w:hAnsi="Times New Roman" w:cs="Times New Roman"/>
          <w:b/>
          <w:color w:val="4F81BD" w:themeColor="accent1"/>
          <w:sz w:val="24"/>
          <w:szCs w:val="24"/>
        </w:rPr>
        <w:t>-Valero P</w:t>
      </w:r>
      <w:r w:rsidR="00312C57" w:rsidRPr="0022463D">
        <w:rPr>
          <w:rFonts w:ascii="Times New Roman" w:hAnsi="Times New Roman" w:cs="Times New Roman"/>
          <w:b/>
          <w:color w:val="4F81BD" w:themeColor="accent1"/>
          <w:sz w:val="24"/>
          <w:szCs w:val="24"/>
        </w:rPr>
        <w:t>.</w:t>
      </w:r>
      <w:r w:rsidR="00312C57" w:rsidRPr="0022463D">
        <w:rPr>
          <w:rFonts w:ascii="Times New Roman" w:hAnsi="Times New Roman" w:cs="Times New Roman"/>
          <w:color w:val="4F81BD" w:themeColor="accent1"/>
          <w:sz w:val="24"/>
          <w:szCs w:val="24"/>
        </w:rPr>
        <w:t xml:space="preserve"> </w:t>
      </w:r>
      <w:r w:rsidR="00312C57" w:rsidRPr="0022463D">
        <w:rPr>
          <w:rFonts w:ascii="Times New Roman" w:hAnsi="Times New Roman" w:cs="Times New Roman"/>
          <w:bCs/>
          <w:color w:val="4F81BD" w:themeColor="accent1"/>
          <w:sz w:val="24"/>
          <w:szCs w:val="24"/>
        </w:rPr>
        <w:t>Aplicación interdisciplinar del aprendizaje basado en problemas (</w:t>
      </w:r>
      <w:proofErr w:type="spellStart"/>
      <w:r w:rsidR="00312C57" w:rsidRPr="0022463D">
        <w:rPr>
          <w:rFonts w:ascii="Times New Roman" w:hAnsi="Times New Roman" w:cs="Times New Roman"/>
          <w:bCs/>
          <w:color w:val="4F81BD" w:themeColor="accent1"/>
          <w:sz w:val="24"/>
          <w:szCs w:val="24"/>
        </w:rPr>
        <w:t>abp</w:t>
      </w:r>
      <w:proofErr w:type="spellEnd"/>
      <w:r w:rsidR="00312C57" w:rsidRPr="0022463D">
        <w:rPr>
          <w:rFonts w:ascii="Times New Roman" w:hAnsi="Times New Roman" w:cs="Times New Roman"/>
          <w:bCs/>
          <w:color w:val="4F81BD" w:themeColor="accent1"/>
          <w:sz w:val="24"/>
          <w:szCs w:val="24"/>
        </w:rPr>
        <w:t xml:space="preserve">) en ciencias de la salud: una herramienta útil para el desarrollo de competencias profesionales. </w:t>
      </w:r>
      <w:r w:rsidR="00312C57" w:rsidRPr="0022463D">
        <w:rPr>
          <w:rFonts w:ascii="Times New Roman" w:hAnsi="Times New Roman" w:cs="Times New Roman"/>
          <w:i/>
          <w:color w:val="4F81BD" w:themeColor="accent1"/>
          <w:sz w:val="24"/>
          <w:szCs w:val="24"/>
        </w:rPr>
        <w:t>Red U</w:t>
      </w:r>
      <w:r w:rsidR="00312C57" w:rsidRPr="0022463D">
        <w:rPr>
          <w:rFonts w:ascii="Times New Roman" w:hAnsi="Times New Roman" w:cs="Times New Roman"/>
          <w:color w:val="4F81BD" w:themeColor="accent1"/>
          <w:sz w:val="24"/>
          <w:szCs w:val="24"/>
        </w:rPr>
        <w:t>. 2</w:t>
      </w:r>
      <w:r w:rsidR="000E1B1F" w:rsidRPr="0022463D">
        <w:rPr>
          <w:rFonts w:ascii="Times New Roman" w:hAnsi="Times New Roman" w:cs="Times New Roman"/>
          <w:color w:val="4F81BD" w:themeColor="accent1"/>
          <w:sz w:val="24"/>
          <w:szCs w:val="24"/>
        </w:rPr>
        <w:t>009;</w:t>
      </w:r>
      <w:r w:rsidR="00312C57" w:rsidRPr="0022463D">
        <w:rPr>
          <w:rFonts w:ascii="Times New Roman" w:hAnsi="Times New Roman" w:cs="Times New Roman"/>
          <w:color w:val="4F81BD" w:themeColor="accent1"/>
          <w:sz w:val="24"/>
          <w:szCs w:val="24"/>
        </w:rPr>
        <w:t xml:space="preserve"> 4: 3-19. </w:t>
      </w:r>
    </w:p>
    <w:p w14:paraId="36769DAC" w14:textId="5C14DC38" w:rsidR="00312C57" w:rsidRPr="0022463D" w:rsidRDefault="000C1863"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color w:val="4F81BD" w:themeColor="accent1"/>
          <w:sz w:val="24"/>
          <w:szCs w:val="24"/>
        </w:rPr>
        <w:t>Poot -Delgado CA</w:t>
      </w:r>
      <w:r w:rsidR="00312C57" w:rsidRPr="0022463D">
        <w:rPr>
          <w:rFonts w:ascii="Times New Roman" w:hAnsi="Times New Roman" w:cs="Times New Roman"/>
          <w:b/>
          <w:color w:val="4F81BD" w:themeColor="accent1"/>
          <w:sz w:val="24"/>
          <w:szCs w:val="24"/>
        </w:rPr>
        <w:t>.</w:t>
      </w:r>
      <w:r w:rsidR="00312C57" w:rsidRPr="0022463D">
        <w:rPr>
          <w:rFonts w:ascii="Times New Roman" w:hAnsi="Times New Roman" w:cs="Times New Roman"/>
          <w:color w:val="4F81BD" w:themeColor="accent1"/>
          <w:sz w:val="24"/>
          <w:szCs w:val="24"/>
        </w:rPr>
        <w:t xml:space="preserve"> Retos del aprendizaje basado en problemas. </w:t>
      </w:r>
      <w:r w:rsidR="00312C57" w:rsidRPr="0022463D">
        <w:rPr>
          <w:rFonts w:ascii="Times New Roman" w:hAnsi="Times New Roman" w:cs="Times New Roman"/>
          <w:bCs/>
          <w:i/>
          <w:color w:val="4F81BD" w:themeColor="accent1"/>
          <w:sz w:val="24"/>
          <w:szCs w:val="24"/>
        </w:rPr>
        <w:t>Enseñanza e in</w:t>
      </w:r>
      <w:r w:rsidR="000E1B1F" w:rsidRPr="0022463D">
        <w:rPr>
          <w:rFonts w:ascii="Times New Roman" w:hAnsi="Times New Roman" w:cs="Times New Roman"/>
          <w:bCs/>
          <w:i/>
          <w:color w:val="4F81BD" w:themeColor="accent1"/>
          <w:sz w:val="24"/>
          <w:szCs w:val="24"/>
        </w:rPr>
        <w:t>vestigación en psicología</w:t>
      </w:r>
      <w:r w:rsidR="000E1B1F" w:rsidRPr="0022463D">
        <w:rPr>
          <w:rFonts w:ascii="Times New Roman" w:hAnsi="Times New Roman" w:cs="Times New Roman"/>
          <w:bCs/>
          <w:color w:val="4F81BD" w:themeColor="accent1"/>
          <w:sz w:val="24"/>
          <w:szCs w:val="24"/>
        </w:rPr>
        <w:t>. 2013; 18(2): 307-314.</w:t>
      </w:r>
    </w:p>
    <w:p w14:paraId="7F8BA653" w14:textId="069E0635" w:rsidR="00312C57" w:rsidRPr="0022463D" w:rsidRDefault="000C1863"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color w:val="4F81BD" w:themeColor="accent1"/>
          <w:sz w:val="24"/>
          <w:szCs w:val="24"/>
        </w:rPr>
        <w:t>Ley-Fuentes MG</w:t>
      </w:r>
      <w:r w:rsidR="00312C57" w:rsidRPr="0022463D">
        <w:rPr>
          <w:rFonts w:ascii="Times New Roman" w:hAnsi="Times New Roman" w:cs="Times New Roman"/>
          <w:b/>
          <w:color w:val="4F81BD" w:themeColor="accent1"/>
          <w:sz w:val="24"/>
          <w:szCs w:val="24"/>
        </w:rPr>
        <w:t>.</w:t>
      </w:r>
      <w:r w:rsidR="00312C57" w:rsidRPr="0022463D">
        <w:rPr>
          <w:rFonts w:ascii="Times New Roman" w:hAnsi="Times New Roman" w:cs="Times New Roman"/>
          <w:color w:val="4F81BD" w:themeColor="accent1"/>
          <w:sz w:val="24"/>
          <w:szCs w:val="24"/>
        </w:rPr>
        <w:t xml:space="preserve"> El Aprendizaje Basado en la resolución de Problemas y su efectividad en el desarrollo de la </w:t>
      </w:r>
      <w:proofErr w:type="spellStart"/>
      <w:r w:rsidR="00312C57" w:rsidRPr="0022463D">
        <w:rPr>
          <w:rFonts w:ascii="Times New Roman" w:hAnsi="Times New Roman" w:cs="Times New Roman"/>
          <w:color w:val="4F81BD" w:themeColor="accent1"/>
          <w:sz w:val="24"/>
          <w:szCs w:val="24"/>
        </w:rPr>
        <w:t>Metacognición</w:t>
      </w:r>
      <w:proofErr w:type="spellEnd"/>
      <w:r w:rsidR="00312C57" w:rsidRPr="0022463D">
        <w:rPr>
          <w:rFonts w:ascii="Times New Roman" w:hAnsi="Times New Roman" w:cs="Times New Roman"/>
          <w:color w:val="4F81BD" w:themeColor="accent1"/>
          <w:sz w:val="24"/>
          <w:szCs w:val="24"/>
        </w:rPr>
        <w:t xml:space="preserve">. </w:t>
      </w:r>
      <w:proofErr w:type="spellStart"/>
      <w:r w:rsidR="00312C57" w:rsidRPr="0022463D">
        <w:rPr>
          <w:rFonts w:ascii="Times New Roman" w:hAnsi="Times New Roman" w:cs="Times New Roman"/>
          <w:i/>
          <w:iCs/>
          <w:color w:val="4F81BD" w:themeColor="accent1"/>
          <w:sz w:val="24"/>
          <w:szCs w:val="24"/>
        </w:rPr>
        <w:t>Educatio</w:t>
      </w:r>
      <w:proofErr w:type="spellEnd"/>
      <w:r w:rsidR="00312C57" w:rsidRPr="0022463D">
        <w:rPr>
          <w:rFonts w:ascii="Times New Roman" w:hAnsi="Times New Roman" w:cs="Times New Roman"/>
          <w:i/>
          <w:iCs/>
          <w:color w:val="4F81BD" w:themeColor="accent1"/>
          <w:sz w:val="24"/>
          <w:szCs w:val="24"/>
        </w:rPr>
        <w:t xml:space="preserve"> Siglo XXI</w:t>
      </w:r>
      <w:r w:rsidR="00312C57" w:rsidRPr="0022463D">
        <w:rPr>
          <w:rFonts w:ascii="Times New Roman" w:hAnsi="Times New Roman" w:cs="Times New Roman"/>
          <w:iCs/>
          <w:color w:val="4F81BD" w:themeColor="accent1"/>
          <w:sz w:val="24"/>
          <w:szCs w:val="24"/>
        </w:rPr>
        <w:t xml:space="preserve">. </w:t>
      </w:r>
      <w:r w:rsidR="00312C57" w:rsidRPr="0022463D">
        <w:rPr>
          <w:rFonts w:ascii="Times New Roman" w:hAnsi="Times New Roman" w:cs="Times New Roman"/>
          <w:color w:val="4F81BD" w:themeColor="accent1"/>
          <w:sz w:val="24"/>
          <w:szCs w:val="24"/>
        </w:rPr>
        <w:t xml:space="preserve">2014; 32(3): 211-230. </w:t>
      </w:r>
    </w:p>
    <w:p w14:paraId="2B78AC00" w14:textId="299B0AA2" w:rsidR="00312C57" w:rsidRPr="0022463D" w:rsidRDefault="000C1863"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bCs/>
          <w:color w:val="4F81BD" w:themeColor="accent1"/>
          <w:sz w:val="24"/>
          <w:szCs w:val="24"/>
        </w:rPr>
        <w:t>Robles-Obando N</w:t>
      </w:r>
      <w:r w:rsidR="00312C57" w:rsidRPr="0022463D">
        <w:rPr>
          <w:rFonts w:ascii="Times New Roman" w:hAnsi="Times New Roman" w:cs="Times New Roman"/>
          <w:b/>
          <w:bCs/>
          <w:color w:val="4F81BD" w:themeColor="accent1"/>
          <w:sz w:val="24"/>
          <w:szCs w:val="24"/>
        </w:rPr>
        <w:t>.</w:t>
      </w:r>
      <w:r w:rsidR="00312C57" w:rsidRPr="0022463D">
        <w:rPr>
          <w:rFonts w:ascii="Times New Roman" w:hAnsi="Times New Roman" w:cs="Times New Roman"/>
          <w:bCs/>
          <w:color w:val="4F81BD" w:themeColor="accent1"/>
          <w:sz w:val="24"/>
          <w:szCs w:val="24"/>
        </w:rPr>
        <w:t xml:space="preserve"> Desarrollo de Competencias Genéricas Mediante el Aprendizaje Basado en Problemas. 2013 agosto </w:t>
      </w:r>
      <w:r w:rsidR="00312C57" w:rsidRPr="0022463D">
        <w:rPr>
          <w:rFonts w:ascii="Times New Roman" w:hAnsi="Times New Roman" w:cs="Times New Roman"/>
          <w:color w:val="4F81BD" w:themeColor="accent1"/>
          <w:sz w:val="24"/>
          <w:szCs w:val="24"/>
        </w:rPr>
        <w:t>[citado el 21</w:t>
      </w:r>
      <w:r w:rsidR="000C4FB5" w:rsidRPr="0022463D">
        <w:rPr>
          <w:rFonts w:ascii="Times New Roman" w:hAnsi="Times New Roman" w:cs="Times New Roman"/>
          <w:color w:val="4F81BD" w:themeColor="accent1"/>
          <w:sz w:val="24"/>
          <w:szCs w:val="24"/>
        </w:rPr>
        <w:t xml:space="preserve"> Mayo de 2017]; Disponible en</w:t>
      </w:r>
      <w:r w:rsidR="00312C57" w:rsidRPr="0022463D">
        <w:rPr>
          <w:rFonts w:ascii="Times New Roman" w:hAnsi="Times New Roman" w:cs="Times New Roman"/>
          <w:color w:val="4F81BD" w:themeColor="accent1"/>
          <w:sz w:val="24"/>
          <w:szCs w:val="24"/>
        </w:rPr>
        <w:t xml:space="preserve">: </w:t>
      </w:r>
      <w:hyperlink r:id="rId12" w:history="1">
        <w:r w:rsidR="00B430E7" w:rsidRPr="0022463D">
          <w:rPr>
            <w:rStyle w:val="Hipervnculo"/>
            <w:rFonts w:ascii="Times New Roman" w:hAnsi="Times New Roman" w:cs="Times New Roman"/>
            <w:color w:val="4F81BD" w:themeColor="accent1"/>
            <w:sz w:val="24"/>
            <w:szCs w:val="24"/>
          </w:rPr>
          <w:t>http://www.laccei.org/LACCEI2013-Cancun/RefereedPapers/RP317.pdf</w:t>
        </w:r>
      </w:hyperlink>
      <w:r w:rsidR="00B430E7" w:rsidRPr="0022463D">
        <w:rPr>
          <w:rStyle w:val="Hipervnculo"/>
          <w:rFonts w:ascii="Times New Roman" w:hAnsi="Times New Roman" w:cs="Times New Roman"/>
          <w:color w:val="4F81BD" w:themeColor="accent1"/>
          <w:sz w:val="24"/>
          <w:szCs w:val="24"/>
          <w:u w:val="none"/>
        </w:rPr>
        <w:t xml:space="preserve"> </w:t>
      </w:r>
    </w:p>
    <w:p w14:paraId="4F6B3A91" w14:textId="36180B69" w:rsidR="00312C57" w:rsidRPr="0022463D" w:rsidRDefault="000C1863"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bookmarkStart w:id="0" w:name="_GoBack"/>
      <w:bookmarkEnd w:id="0"/>
      <w:r w:rsidRPr="0022463D">
        <w:rPr>
          <w:rFonts w:ascii="Times New Roman" w:hAnsi="Times New Roman" w:cs="Times New Roman"/>
          <w:b/>
          <w:bCs/>
          <w:color w:val="4F81BD" w:themeColor="accent1"/>
          <w:sz w:val="24"/>
          <w:szCs w:val="24"/>
        </w:rPr>
        <w:t>Olivares-Olivares SL, Heredia-Escorza Y</w:t>
      </w:r>
      <w:r w:rsidR="00312C57" w:rsidRPr="0022463D">
        <w:rPr>
          <w:rFonts w:ascii="Times New Roman" w:hAnsi="Times New Roman" w:cs="Times New Roman"/>
          <w:b/>
          <w:bCs/>
          <w:color w:val="4F81BD" w:themeColor="accent1"/>
          <w:sz w:val="24"/>
          <w:szCs w:val="24"/>
        </w:rPr>
        <w:t>.</w:t>
      </w:r>
      <w:r w:rsidR="00312C57" w:rsidRPr="0022463D">
        <w:rPr>
          <w:rFonts w:ascii="Times New Roman" w:hAnsi="Times New Roman" w:cs="Times New Roman"/>
          <w:bCs/>
          <w:color w:val="4F81BD" w:themeColor="accent1"/>
          <w:sz w:val="24"/>
          <w:szCs w:val="24"/>
        </w:rPr>
        <w:t xml:space="preserve"> Desarrollo del pensamiento crítico en ambientes de aprendizaje basado en problemas en estudiantes de educación superior. </w:t>
      </w:r>
      <w:r w:rsidR="00312C57" w:rsidRPr="0022463D">
        <w:rPr>
          <w:rFonts w:ascii="Times New Roman" w:hAnsi="Times New Roman" w:cs="Times New Roman"/>
          <w:bCs/>
          <w:i/>
          <w:color w:val="4F81BD" w:themeColor="accent1"/>
          <w:sz w:val="24"/>
          <w:szCs w:val="24"/>
        </w:rPr>
        <w:t>RMIE</w:t>
      </w:r>
      <w:r w:rsidR="00312C57" w:rsidRPr="0022463D">
        <w:rPr>
          <w:rFonts w:ascii="Times New Roman" w:hAnsi="Times New Roman" w:cs="Times New Roman"/>
          <w:bCs/>
          <w:color w:val="4F81BD" w:themeColor="accent1"/>
          <w:sz w:val="24"/>
          <w:szCs w:val="24"/>
        </w:rPr>
        <w:t>. 2012</w:t>
      </w:r>
      <w:r w:rsidR="00312C57" w:rsidRPr="0022463D">
        <w:rPr>
          <w:rFonts w:ascii="Times New Roman" w:hAnsi="Times New Roman" w:cs="Times New Roman"/>
          <w:color w:val="4F81BD" w:themeColor="accent1"/>
          <w:sz w:val="24"/>
          <w:szCs w:val="24"/>
        </w:rPr>
        <w:t xml:space="preserve">; 17(54): 759-778. </w:t>
      </w:r>
    </w:p>
    <w:p w14:paraId="5FB299DA" w14:textId="3484C551" w:rsidR="00312C57" w:rsidRPr="0022463D" w:rsidRDefault="000C1863"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bCs/>
          <w:color w:val="4F81BD" w:themeColor="accent1"/>
          <w:sz w:val="24"/>
          <w:szCs w:val="24"/>
        </w:rPr>
        <w:t>Restrepo-Gómez B</w:t>
      </w:r>
      <w:r w:rsidR="00312C57" w:rsidRPr="0022463D">
        <w:rPr>
          <w:rFonts w:ascii="Times New Roman" w:hAnsi="Times New Roman" w:cs="Times New Roman"/>
          <w:b/>
          <w:bCs/>
          <w:color w:val="4F81BD" w:themeColor="accent1"/>
          <w:sz w:val="24"/>
          <w:szCs w:val="24"/>
        </w:rPr>
        <w:t>.</w:t>
      </w:r>
      <w:r w:rsidR="00312C57" w:rsidRPr="0022463D">
        <w:rPr>
          <w:rFonts w:ascii="Times New Roman" w:hAnsi="Times New Roman" w:cs="Times New Roman"/>
          <w:bCs/>
          <w:color w:val="4F81BD" w:themeColor="accent1"/>
          <w:sz w:val="24"/>
          <w:szCs w:val="24"/>
        </w:rPr>
        <w:t xml:space="preserve"> Aprendizaje basado en problemas (ABP): </w:t>
      </w:r>
      <w:r w:rsidR="00A4370C" w:rsidRPr="0022463D">
        <w:rPr>
          <w:rFonts w:ascii="Times New Roman" w:hAnsi="Times New Roman" w:cs="Times New Roman"/>
          <w:bCs/>
          <w:iCs/>
          <w:color w:val="4F81BD" w:themeColor="accent1"/>
          <w:sz w:val="24"/>
          <w:szCs w:val="24"/>
        </w:rPr>
        <w:t>U</w:t>
      </w:r>
      <w:r w:rsidR="00312C57" w:rsidRPr="0022463D">
        <w:rPr>
          <w:rFonts w:ascii="Times New Roman" w:hAnsi="Times New Roman" w:cs="Times New Roman"/>
          <w:bCs/>
          <w:iCs/>
          <w:color w:val="4F81BD" w:themeColor="accent1"/>
          <w:sz w:val="24"/>
          <w:szCs w:val="24"/>
        </w:rPr>
        <w:t xml:space="preserve">na innovación didáctica para la enseñanza universitaria. </w:t>
      </w:r>
      <w:r w:rsidR="00312C57" w:rsidRPr="0022463D">
        <w:rPr>
          <w:rFonts w:ascii="Times New Roman" w:hAnsi="Times New Roman" w:cs="Times New Roman"/>
          <w:bCs/>
          <w:i/>
          <w:iCs/>
          <w:color w:val="4F81BD" w:themeColor="accent1"/>
          <w:sz w:val="24"/>
          <w:szCs w:val="24"/>
        </w:rPr>
        <w:t>Educación y Educadores</w:t>
      </w:r>
      <w:r w:rsidR="00312C57" w:rsidRPr="0022463D">
        <w:rPr>
          <w:rFonts w:ascii="Times New Roman" w:hAnsi="Times New Roman" w:cs="Times New Roman"/>
          <w:bCs/>
          <w:iCs/>
          <w:color w:val="4F81BD" w:themeColor="accent1"/>
          <w:sz w:val="24"/>
          <w:szCs w:val="24"/>
        </w:rPr>
        <w:t>. 2005</w:t>
      </w:r>
      <w:r w:rsidR="00312C57" w:rsidRPr="0022463D">
        <w:rPr>
          <w:rFonts w:ascii="Times New Roman" w:hAnsi="Times New Roman" w:cs="Times New Roman"/>
          <w:color w:val="4F81BD" w:themeColor="accent1"/>
          <w:sz w:val="24"/>
          <w:szCs w:val="24"/>
        </w:rPr>
        <w:t xml:space="preserve">; 8: 9-19. </w:t>
      </w:r>
    </w:p>
    <w:p w14:paraId="61C51D7B" w14:textId="60D6BF77" w:rsidR="00312C57" w:rsidRPr="0022463D" w:rsidRDefault="000C1863"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proofErr w:type="spellStart"/>
      <w:r w:rsidRPr="0022463D">
        <w:rPr>
          <w:rFonts w:ascii="Times New Roman" w:hAnsi="Times New Roman" w:cs="Times New Roman"/>
          <w:b/>
          <w:bCs/>
          <w:iCs/>
          <w:color w:val="4F81BD" w:themeColor="accent1"/>
          <w:sz w:val="24"/>
          <w:szCs w:val="24"/>
        </w:rPr>
        <w:t>Pegalajar</w:t>
      </w:r>
      <w:proofErr w:type="spellEnd"/>
      <w:r w:rsidRPr="0022463D">
        <w:rPr>
          <w:rFonts w:ascii="Times New Roman" w:hAnsi="Times New Roman" w:cs="Times New Roman"/>
          <w:b/>
          <w:bCs/>
          <w:iCs/>
          <w:color w:val="4F81BD" w:themeColor="accent1"/>
          <w:sz w:val="24"/>
          <w:szCs w:val="24"/>
        </w:rPr>
        <w:t>-Palomino M del C</w:t>
      </w:r>
      <w:r w:rsidR="00312C57" w:rsidRPr="0022463D">
        <w:rPr>
          <w:rFonts w:ascii="Times New Roman" w:hAnsi="Times New Roman" w:cs="Times New Roman"/>
          <w:b/>
          <w:bCs/>
          <w:iCs/>
          <w:color w:val="4F81BD" w:themeColor="accent1"/>
          <w:sz w:val="24"/>
          <w:szCs w:val="24"/>
        </w:rPr>
        <w:t>.</w:t>
      </w:r>
      <w:r w:rsidR="00312C57" w:rsidRPr="0022463D">
        <w:rPr>
          <w:rFonts w:ascii="Times New Roman" w:hAnsi="Times New Roman" w:cs="Times New Roman"/>
          <w:bCs/>
          <w:iCs/>
          <w:color w:val="4F81BD" w:themeColor="accent1"/>
          <w:sz w:val="24"/>
          <w:szCs w:val="24"/>
        </w:rPr>
        <w:t xml:space="preserve"> Estrategias de aprendizaje en alumnado universitario para la formación presencial y </w:t>
      </w:r>
      <w:proofErr w:type="spellStart"/>
      <w:r w:rsidR="00312C57" w:rsidRPr="0022463D">
        <w:rPr>
          <w:rFonts w:ascii="Times New Roman" w:hAnsi="Times New Roman" w:cs="Times New Roman"/>
          <w:bCs/>
          <w:iCs/>
          <w:color w:val="4F81BD" w:themeColor="accent1"/>
          <w:sz w:val="24"/>
          <w:szCs w:val="24"/>
        </w:rPr>
        <w:t>semipresencial</w:t>
      </w:r>
      <w:proofErr w:type="spellEnd"/>
      <w:r w:rsidR="00312C57" w:rsidRPr="0022463D">
        <w:rPr>
          <w:rFonts w:ascii="Times New Roman" w:hAnsi="Times New Roman" w:cs="Times New Roman"/>
          <w:bCs/>
          <w:iCs/>
          <w:color w:val="4F81BD" w:themeColor="accent1"/>
          <w:sz w:val="24"/>
          <w:szCs w:val="24"/>
        </w:rPr>
        <w:t xml:space="preserve">. </w:t>
      </w:r>
      <w:proofErr w:type="spellStart"/>
      <w:r w:rsidR="00F50301" w:rsidRPr="0022463D">
        <w:rPr>
          <w:rFonts w:ascii="Times New Roman" w:hAnsi="Times New Roman" w:cs="Times New Roman"/>
          <w:bCs/>
          <w:i/>
          <w:iCs/>
          <w:color w:val="4F81BD" w:themeColor="accent1"/>
          <w:sz w:val="24"/>
          <w:szCs w:val="24"/>
        </w:rPr>
        <w:t>Rev.latinoam.cienc.soc.niñez</w:t>
      </w:r>
      <w:proofErr w:type="spellEnd"/>
      <w:r w:rsidR="00F50301" w:rsidRPr="0022463D">
        <w:rPr>
          <w:rFonts w:ascii="Times New Roman" w:hAnsi="Times New Roman" w:cs="Times New Roman"/>
          <w:bCs/>
          <w:i/>
          <w:iCs/>
          <w:color w:val="4F81BD" w:themeColor="accent1"/>
          <w:sz w:val="24"/>
          <w:szCs w:val="24"/>
        </w:rPr>
        <w:t xml:space="preserve"> </w:t>
      </w:r>
      <w:proofErr w:type="spellStart"/>
      <w:r w:rsidR="00F50301" w:rsidRPr="0022463D">
        <w:rPr>
          <w:rFonts w:ascii="Times New Roman" w:hAnsi="Times New Roman" w:cs="Times New Roman"/>
          <w:bCs/>
          <w:i/>
          <w:iCs/>
          <w:color w:val="4F81BD" w:themeColor="accent1"/>
          <w:sz w:val="24"/>
          <w:szCs w:val="24"/>
        </w:rPr>
        <w:t>juv</w:t>
      </w:r>
      <w:proofErr w:type="spellEnd"/>
      <w:r w:rsidR="00312C57" w:rsidRPr="0022463D">
        <w:rPr>
          <w:rFonts w:ascii="Times New Roman" w:hAnsi="Times New Roman" w:cs="Times New Roman"/>
          <w:bCs/>
          <w:iCs/>
          <w:color w:val="4F81BD" w:themeColor="accent1"/>
          <w:sz w:val="24"/>
          <w:szCs w:val="24"/>
        </w:rPr>
        <w:t>. 2016</w:t>
      </w:r>
      <w:r w:rsidR="00312C57" w:rsidRPr="0022463D">
        <w:rPr>
          <w:rFonts w:ascii="Times New Roman" w:hAnsi="Times New Roman" w:cs="Times New Roman"/>
          <w:color w:val="4F81BD" w:themeColor="accent1"/>
          <w:sz w:val="24"/>
          <w:szCs w:val="24"/>
        </w:rPr>
        <w:t xml:space="preserve">; </w:t>
      </w:r>
      <w:r w:rsidR="00312C57" w:rsidRPr="0022463D">
        <w:rPr>
          <w:rFonts w:ascii="Times New Roman" w:hAnsi="Times New Roman" w:cs="Times New Roman"/>
          <w:bCs/>
          <w:iCs/>
          <w:color w:val="4F81BD" w:themeColor="accent1"/>
          <w:sz w:val="24"/>
          <w:szCs w:val="24"/>
        </w:rPr>
        <w:t xml:space="preserve">14 (1): 659-676. </w:t>
      </w:r>
      <w:r w:rsidR="00F50301" w:rsidRPr="0022463D">
        <w:rPr>
          <w:color w:val="4F81BD" w:themeColor="accent1"/>
        </w:rPr>
        <w:t>DOI:10.11600/1692715x.14145071114</w:t>
      </w:r>
    </w:p>
    <w:p w14:paraId="6208D6FE" w14:textId="71D19381" w:rsidR="00312C57" w:rsidRPr="0022463D" w:rsidRDefault="000C1863"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bCs/>
          <w:iCs/>
          <w:color w:val="4F81BD" w:themeColor="accent1"/>
          <w:sz w:val="24"/>
          <w:szCs w:val="24"/>
        </w:rPr>
        <w:t>Rué J, Font A, Cebrián G</w:t>
      </w:r>
      <w:r w:rsidR="00312C57" w:rsidRPr="0022463D">
        <w:rPr>
          <w:rFonts w:ascii="Times New Roman" w:hAnsi="Times New Roman" w:cs="Times New Roman"/>
          <w:b/>
          <w:bCs/>
          <w:iCs/>
          <w:color w:val="4F81BD" w:themeColor="accent1"/>
          <w:sz w:val="24"/>
          <w:szCs w:val="24"/>
        </w:rPr>
        <w:t xml:space="preserve"> </w:t>
      </w:r>
      <w:r w:rsidR="00312C57" w:rsidRPr="0022463D">
        <w:rPr>
          <w:rFonts w:ascii="Times New Roman" w:hAnsi="Times New Roman" w:cs="Times New Roman"/>
          <w:b/>
          <w:bCs/>
          <w:color w:val="4F81BD" w:themeColor="accent1"/>
          <w:sz w:val="24"/>
          <w:szCs w:val="24"/>
        </w:rPr>
        <w:t>El ABP,</w:t>
      </w:r>
      <w:r w:rsidR="00312C57" w:rsidRPr="0022463D">
        <w:rPr>
          <w:rFonts w:ascii="Times New Roman" w:hAnsi="Times New Roman" w:cs="Times New Roman"/>
          <w:bCs/>
          <w:color w:val="4F81BD" w:themeColor="accent1"/>
          <w:sz w:val="24"/>
          <w:szCs w:val="24"/>
        </w:rPr>
        <w:t xml:space="preserve"> un enfoque estratégico para la formación en Educación Superior. Aportaciones de un análisis de la formación en Derecho</w:t>
      </w:r>
      <w:r w:rsidR="00312C57" w:rsidRPr="0022463D">
        <w:rPr>
          <w:rFonts w:ascii="Times New Roman" w:hAnsi="Times New Roman" w:cs="Times New Roman"/>
          <w:bCs/>
          <w:iCs/>
          <w:color w:val="4F81BD" w:themeColor="accent1"/>
          <w:sz w:val="24"/>
          <w:szCs w:val="24"/>
        </w:rPr>
        <w:t xml:space="preserve">. </w:t>
      </w:r>
      <w:r w:rsidR="00312C57" w:rsidRPr="0022463D">
        <w:rPr>
          <w:rFonts w:ascii="Times New Roman" w:hAnsi="Times New Roman" w:cs="Times New Roman"/>
          <w:bCs/>
          <w:i/>
          <w:iCs/>
          <w:color w:val="4F81BD" w:themeColor="accent1"/>
          <w:sz w:val="24"/>
          <w:szCs w:val="24"/>
        </w:rPr>
        <w:t>REDU</w:t>
      </w:r>
      <w:r w:rsidR="00312C57" w:rsidRPr="0022463D">
        <w:rPr>
          <w:rFonts w:ascii="Times New Roman" w:hAnsi="Times New Roman" w:cs="Times New Roman"/>
          <w:bCs/>
          <w:iCs/>
          <w:color w:val="4F81BD" w:themeColor="accent1"/>
          <w:sz w:val="24"/>
          <w:szCs w:val="24"/>
        </w:rPr>
        <w:t>. 2011</w:t>
      </w:r>
      <w:r w:rsidR="00312C57" w:rsidRPr="0022463D">
        <w:rPr>
          <w:rFonts w:ascii="Times New Roman" w:hAnsi="Times New Roman" w:cs="Times New Roman"/>
          <w:color w:val="4F81BD" w:themeColor="accent1"/>
          <w:sz w:val="24"/>
          <w:szCs w:val="24"/>
        </w:rPr>
        <w:t xml:space="preserve">; </w:t>
      </w:r>
      <w:r w:rsidR="003D764F" w:rsidRPr="0022463D">
        <w:rPr>
          <w:rFonts w:ascii="Times New Roman" w:hAnsi="Times New Roman" w:cs="Times New Roman"/>
          <w:bCs/>
          <w:iCs/>
          <w:color w:val="4F81BD" w:themeColor="accent1"/>
          <w:sz w:val="24"/>
          <w:szCs w:val="24"/>
        </w:rPr>
        <w:t>9 (1): 25-44.</w:t>
      </w:r>
    </w:p>
    <w:p w14:paraId="082CA9EA" w14:textId="5BD04FCC" w:rsidR="00312C57" w:rsidRPr="0022463D" w:rsidRDefault="00312C57"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bCs/>
          <w:color w:val="4F81BD" w:themeColor="accent1"/>
          <w:sz w:val="24"/>
          <w:szCs w:val="24"/>
        </w:rPr>
        <w:t xml:space="preserve">Dueñas V. </w:t>
      </w:r>
      <w:r w:rsidRPr="0022463D">
        <w:rPr>
          <w:rFonts w:ascii="Times New Roman" w:hAnsi="Times New Roman" w:cs="Times New Roman"/>
          <w:bCs/>
          <w:iCs/>
          <w:color w:val="4F81BD" w:themeColor="accent1"/>
          <w:sz w:val="24"/>
          <w:szCs w:val="24"/>
        </w:rPr>
        <w:t xml:space="preserve">El aprendizaje basado en problemas como enfoque pedagógico en la </w:t>
      </w:r>
      <w:r w:rsidR="003D764F" w:rsidRPr="0022463D">
        <w:rPr>
          <w:rFonts w:ascii="Times New Roman" w:hAnsi="Times New Roman" w:cs="Times New Roman"/>
          <w:bCs/>
          <w:iCs/>
          <w:color w:val="4F81BD" w:themeColor="accent1"/>
          <w:sz w:val="24"/>
          <w:szCs w:val="24"/>
        </w:rPr>
        <w:t xml:space="preserve">educación en salud. </w:t>
      </w:r>
      <w:proofErr w:type="spellStart"/>
      <w:r w:rsidR="003D764F" w:rsidRPr="0022463D">
        <w:rPr>
          <w:rFonts w:ascii="Times New Roman" w:hAnsi="Times New Roman" w:cs="Times New Roman"/>
          <w:bCs/>
          <w:i/>
          <w:iCs/>
          <w:color w:val="4F81BD" w:themeColor="accent1"/>
          <w:sz w:val="24"/>
          <w:szCs w:val="24"/>
        </w:rPr>
        <w:t>Colomb</w:t>
      </w:r>
      <w:proofErr w:type="spellEnd"/>
      <w:r w:rsidR="003D764F" w:rsidRPr="0022463D">
        <w:rPr>
          <w:rFonts w:ascii="Times New Roman" w:hAnsi="Times New Roman" w:cs="Times New Roman"/>
          <w:bCs/>
          <w:i/>
          <w:iCs/>
          <w:color w:val="4F81BD" w:themeColor="accent1"/>
          <w:sz w:val="24"/>
          <w:szCs w:val="24"/>
        </w:rPr>
        <w:t xml:space="preserve"> </w:t>
      </w:r>
      <w:proofErr w:type="spellStart"/>
      <w:r w:rsidR="003D764F" w:rsidRPr="0022463D">
        <w:rPr>
          <w:rFonts w:ascii="Times New Roman" w:hAnsi="Times New Roman" w:cs="Times New Roman"/>
          <w:bCs/>
          <w:i/>
          <w:iCs/>
          <w:color w:val="4F81BD" w:themeColor="accent1"/>
          <w:sz w:val="24"/>
          <w:szCs w:val="24"/>
        </w:rPr>
        <w:t>Med</w:t>
      </w:r>
      <w:proofErr w:type="spellEnd"/>
      <w:r w:rsidR="003D764F" w:rsidRPr="0022463D">
        <w:rPr>
          <w:rFonts w:ascii="Times New Roman" w:hAnsi="Times New Roman" w:cs="Times New Roman"/>
          <w:bCs/>
          <w:iCs/>
          <w:color w:val="4F81BD" w:themeColor="accent1"/>
          <w:sz w:val="24"/>
          <w:szCs w:val="24"/>
        </w:rPr>
        <w:t xml:space="preserve">. </w:t>
      </w:r>
      <w:r w:rsidRPr="0022463D">
        <w:rPr>
          <w:rFonts w:ascii="Times New Roman" w:hAnsi="Times New Roman" w:cs="Times New Roman"/>
          <w:bCs/>
          <w:iCs/>
          <w:color w:val="4F81BD" w:themeColor="accent1"/>
          <w:sz w:val="24"/>
          <w:szCs w:val="24"/>
        </w:rPr>
        <w:t xml:space="preserve">2001; 32(4): 189-196. </w:t>
      </w:r>
    </w:p>
    <w:p w14:paraId="347F2F1B" w14:textId="2A9ACE77" w:rsidR="00312C57" w:rsidRPr="0022463D" w:rsidRDefault="00C66A7F"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bCs/>
          <w:color w:val="4F81BD" w:themeColor="accent1"/>
          <w:sz w:val="24"/>
          <w:szCs w:val="24"/>
        </w:rPr>
        <w:t>González-Hernando C, Carbonero-Martín MA, Lara-Ortega F, Martín-</w:t>
      </w:r>
      <w:proofErr w:type="spellStart"/>
      <w:r w:rsidRPr="0022463D">
        <w:rPr>
          <w:rFonts w:ascii="Times New Roman" w:hAnsi="Times New Roman" w:cs="Times New Roman"/>
          <w:b/>
          <w:bCs/>
          <w:color w:val="4F81BD" w:themeColor="accent1"/>
          <w:sz w:val="24"/>
          <w:szCs w:val="24"/>
        </w:rPr>
        <w:t>Villamor</w:t>
      </w:r>
      <w:proofErr w:type="spellEnd"/>
      <w:r w:rsidRPr="0022463D">
        <w:rPr>
          <w:rFonts w:ascii="Times New Roman" w:hAnsi="Times New Roman" w:cs="Times New Roman"/>
          <w:b/>
          <w:bCs/>
          <w:color w:val="4F81BD" w:themeColor="accent1"/>
          <w:sz w:val="24"/>
          <w:szCs w:val="24"/>
        </w:rPr>
        <w:t xml:space="preserve"> P</w:t>
      </w:r>
      <w:r w:rsidR="00312C57" w:rsidRPr="0022463D">
        <w:rPr>
          <w:rFonts w:ascii="Times New Roman" w:hAnsi="Times New Roman" w:cs="Times New Roman"/>
          <w:b/>
          <w:bCs/>
          <w:color w:val="4F81BD" w:themeColor="accent1"/>
          <w:sz w:val="24"/>
          <w:szCs w:val="24"/>
        </w:rPr>
        <w:t>.</w:t>
      </w:r>
      <w:r w:rsidR="00312C57" w:rsidRPr="0022463D">
        <w:rPr>
          <w:rFonts w:ascii="Times New Roman" w:hAnsi="Times New Roman" w:cs="Times New Roman"/>
          <w:bCs/>
          <w:color w:val="4F81BD" w:themeColor="accent1"/>
          <w:sz w:val="24"/>
          <w:szCs w:val="24"/>
        </w:rPr>
        <w:t xml:space="preserve"> </w:t>
      </w:r>
      <w:r w:rsidR="00312C57" w:rsidRPr="0022463D">
        <w:rPr>
          <w:rFonts w:ascii="Times New Roman" w:hAnsi="Times New Roman" w:cs="Times New Roman"/>
          <w:color w:val="4F81BD" w:themeColor="accent1"/>
          <w:sz w:val="24"/>
          <w:szCs w:val="24"/>
        </w:rPr>
        <w:t>Aprendizaje Basado en Problemas y satisfacción de los estudiantes de Enfermería</w:t>
      </w:r>
      <w:r w:rsidR="00312C57" w:rsidRPr="0022463D">
        <w:rPr>
          <w:rFonts w:ascii="Times New Roman" w:hAnsi="Times New Roman" w:cs="Times New Roman"/>
          <w:bCs/>
          <w:color w:val="4F81BD" w:themeColor="accent1"/>
          <w:sz w:val="24"/>
          <w:szCs w:val="24"/>
        </w:rPr>
        <w:t xml:space="preserve">.  </w:t>
      </w:r>
      <w:proofErr w:type="spellStart"/>
      <w:r w:rsidR="00312C57" w:rsidRPr="0022463D">
        <w:rPr>
          <w:rFonts w:ascii="Times New Roman" w:hAnsi="Times New Roman" w:cs="Times New Roman"/>
          <w:bCs/>
          <w:i/>
          <w:color w:val="4F81BD" w:themeColor="accent1"/>
          <w:sz w:val="24"/>
          <w:szCs w:val="24"/>
        </w:rPr>
        <w:t>Enferm</w:t>
      </w:r>
      <w:proofErr w:type="spellEnd"/>
      <w:r w:rsidR="00312C57" w:rsidRPr="0022463D">
        <w:rPr>
          <w:rFonts w:ascii="Times New Roman" w:hAnsi="Times New Roman" w:cs="Times New Roman"/>
          <w:bCs/>
          <w:i/>
          <w:color w:val="4F81BD" w:themeColor="accent1"/>
          <w:sz w:val="24"/>
          <w:szCs w:val="24"/>
        </w:rPr>
        <w:t xml:space="preserve">. </w:t>
      </w:r>
      <w:proofErr w:type="spellStart"/>
      <w:r w:rsidR="00312C57" w:rsidRPr="0022463D">
        <w:rPr>
          <w:rFonts w:ascii="Times New Roman" w:hAnsi="Times New Roman" w:cs="Times New Roman"/>
          <w:bCs/>
          <w:i/>
          <w:color w:val="4F81BD" w:themeColor="accent1"/>
          <w:sz w:val="24"/>
          <w:szCs w:val="24"/>
        </w:rPr>
        <w:t>glob</w:t>
      </w:r>
      <w:proofErr w:type="spellEnd"/>
      <w:r w:rsidR="00312C57" w:rsidRPr="0022463D">
        <w:rPr>
          <w:rFonts w:ascii="Times New Roman" w:hAnsi="Times New Roman" w:cs="Times New Roman"/>
          <w:bCs/>
          <w:color w:val="4F81BD" w:themeColor="accent1"/>
          <w:sz w:val="24"/>
          <w:szCs w:val="24"/>
        </w:rPr>
        <w:t>.</w:t>
      </w:r>
      <w:r w:rsidR="00312C57" w:rsidRPr="0022463D">
        <w:rPr>
          <w:rFonts w:ascii="Times New Roman" w:hAnsi="Times New Roman" w:cs="Times New Roman"/>
          <w:bCs/>
          <w:iCs/>
          <w:color w:val="4F81BD" w:themeColor="accent1"/>
          <w:sz w:val="24"/>
          <w:szCs w:val="24"/>
        </w:rPr>
        <w:t xml:space="preserve"> 2014; 35: 105-112. </w:t>
      </w:r>
    </w:p>
    <w:p w14:paraId="0E3EE206" w14:textId="7C6E26E1" w:rsidR="00312C57" w:rsidRPr="0022463D" w:rsidRDefault="00312C57"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proofErr w:type="spellStart"/>
      <w:r w:rsidRPr="0022463D">
        <w:rPr>
          <w:rFonts w:ascii="Times New Roman" w:hAnsi="Times New Roman" w:cs="Times New Roman"/>
          <w:b/>
          <w:bCs/>
          <w:color w:val="4F81BD" w:themeColor="accent1"/>
          <w:sz w:val="24"/>
          <w:szCs w:val="24"/>
        </w:rPr>
        <w:t>Jimenez</w:t>
      </w:r>
      <w:proofErr w:type="spellEnd"/>
      <w:r w:rsidRPr="0022463D">
        <w:rPr>
          <w:rFonts w:ascii="Times New Roman" w:hAnsi="Times New Roman" w:cs="Times New Roman"/>
          <w:b/>
          <w:bCs/>
          <w:color w:val="4F81BD" w:themeColor="accent1"/>
          <w:sz w:val="24"/>
          <w:szCs w:val="24"/>
        </w:rPr>
        <w:t xml:space="preserve"> J, Lagos G, </w:t>
      </w:r>
      <w:proofErr w:type="spellStart"/>
      <w:r w:rsidRPr="0022463D">
        <w:rPr>
          <w:rFonts w:ascii="Times New Roman" w:hAnsi="Times New Roman" w:cs="Times New Roman"/>
          <w:b/>
          <w:bCs/>
          <w:color w:val="4F81BD" w:themeColor="accent1"/>
          <w:sz w:val="24"/>
          <w:szCs w:val="24"/>
        </w:rPr>
        <w:t>Jareño</w:t>
      </w:r>
      <w:proofErr w:type="spellEnd"/>
      <w:r w:rsidRPr="0022463D">
        <w:rPr>
          <w:rFonts w:ascii="Times New Roman" w:hAnsi="Times New Roman" w:cs="Times New Roman"/>
          <w:b/>
          <w:bCs/>
          <w:color w:val="4F81BD" w:themeColor="accent1"/>
          <w:sz w:val="24"/>
          <w:szCs w:val="24"/>
        </w:rPr>
        <w:t xml:space="preserve"> F.</w:t>
      </w:r>
      <w:r w:rsidRPr="0022463D">
        <w:rPr>
          <w:rFonts w:ascii="Times New Roman" w:hAnsi="Times New Roman" w:cs="Times New Roman"/>
          <w:bCs/>
          <w:color w:val="4F81BD" w:themeColor="accent1"/>
          <w:sz w:val="24"/>
          <w:szCs w:val="24"/>
        </w:rPr>
        <w:t xml:space="preserve"> El Aprendizaje Basado en Problemas como instrumento potenciador de las competencias transversales. </w:t>
      </w:r>
      <w:r w:rsidRPr="0022463D">
        <w:rPr>
          <w:rFonts w:ascii="Times New Roman" w:hAnsi="Times New Roman" w:cs="Times New Roman"/>
          <w:bCs/>
          <w:i/>
          <w:color w:val="4F81BD" w:themeColor="accent1"/>
          <w:sz w:val="24"/>
          <w:szCs w:val="24"/>
        </w:rPr>
        <w:t>e-pública</w:t>
      </w:r>
      <w:r w:rsidRPr="0022463D">
        <w:rPr>
          <w:rFonts w:ascii="Times New Roman" w:hAnsi="Times New Roman" w:cs="Times New Roman"/>
          <w:bCs/>
          <w:color w:val="4F81BD" w:themeColor="accent1"/>
          <w:sz w:val="24"/>
          <w:szCs w:val="24"/>
        </w:rPr>
        <w:t xml:space="preserve">. </w:t>
      </w:r>
      <w:r w:rsidRPr="0022463D">
        <w:rPr>
          <w:rFonts w:ascii="Times New Roman" w:hAnsi="Times New Roman" w:cs="Times New Roman"/>
          <w:bCs/>
          <w:iCs/>
          <w:color w:val="4F81BD" w:themeColor="accent1"/>
          <w:sz w:val="24"/>
          <w:szCs w:val="24"/>
        </w:rPr>
        <w:t xml:space="preserve">2013; 13: 44-68. </w:t>
      </w:r>
    </w:p>
    <w:p w14:paraId="1D71B109" w14:textId="22DCE084" w:rsidR="00312C57" w:rsidRPr="0022463D" w:rsidRDefault="00C66A7F"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bCs/>
          <w:iCs/>
          <w:color w:val="4F81BD" w:themeColor="accent1"/>
          <w:sz w:val="24"/>
          <w:szCs w:val="24"/>
        </w:rPr>
        <w:lastRenderedPageBreak/>
        <w:t>Rivera de Parada A</w:t>
      </w:r>
      <w:r w:rsidR="00312C57" w:rsidRPr="0022463D">
        <w:rPr>
          <w:rFonts w:ascii="Times New Roman" w:hAnsi="Times New Roman" w:cs="Times New Roman"/>
          <w:b/>
          <w:bCs/>
          <w:iCs/>
          <w:color w:val="4F81BD" w:themeColor="accent1"/>
          <w:sz w:val="24"/>
          <w:szCs w:val="24"/>
        </w:rPr>
        <w:t>.</w:t>
      </w:r>
      <w:r w:rsidR="00312C57" w:rsidRPr="0022463D">
        <w:rPr>
          <w:rFonts w:ascii="Times New Roman" w:hAnsi="Times New Roman" w:cs="Times New Roman"/>
          <w:bCs/>
          <w:iCs/>
          <w:color w:val="4F81BD" w:themeColor="accent1"/>
          <w:sz w:val="24"/>
          <w:szCs w:val="24"/>
        </w:rPr>
        <w:t xml:space="preserve"> Aprendizaje Basado en Problemas (ABP) Estrategia para dinamizar la </w:t>
      </w:r>
      <w:r w:rsidR="00DA00CE" w:rsidRPr="0022463D">
        <w:rPr>
          <w:rFonts w:ascii="Times New Roman" w:hAnsi="Times New Roman" w:cs="Times New Roman"/>
          <w:bCs/>
          <w:iCs/>
          <w:color w:val="4F81BD" w:themeColor="accent1"/>
          <w:sz w:val="24"/>
          <w:szCs w:val="24"/>
        </w:rPr>
        <w:t>cátedra</w:t>
      </w:r>
      <w:r w:rsidR="00312C57" w:rsidRPr="0022463D">
        <w:rPr>
          <w:rFonts w:ascii="Times New Roman" w:hAnsi="Times New Roman" w:cs="Times New Roman"/>
          <w:bCs/>
          <w:iCs/>
          <w:color w:val="4F81BD" w:themeColor="accent1"/>
          <w:sz w:val="24"/>
          <w:szCs w:val="24"/>
        </w:rPr>
        <w:t xml:space="preserve"> universitaria. </w:t>
      </w:r>
      <w:r w:rsidR="00312C57" w:rsidRPr="0022463D">
        <w:rPr>
          <w:rFonts w:ascii="Times New Roman" w:hAnsi="Times New Roman" w:cs="Times New Roman"/>
          <w:bCs/>
          <w:i/>
          <w:iCs/>
          <w:color w:val="4F81BD" w:themeColor="accent1"/>
          <w:sz w:val="24"/>
          <w:szCs w:val="24"/>
        </w:rPr>
        <w:t>Población y desarrollo</w:t>
      </w:r>
      <w:r w:rsidR="00312C57" w:rsidRPr="0022463D">
        <w:rPr>
          <w:rFonts w:ascii="Times New Roman" w:hAnsi="Times New Roman" w:cs="Times New Roman"/>
          <w:bCs/>
          <w:iCs/>
          <w:color w:val="4F81BD" w:themeColor="accent1"/>
          <w:sz w:val="24"/>
          <w:szCs w:val="24"/>
        </w:rPr>
        <w:t xml:space="preserve">. 2007; 33: 100-111. </w:t>
      </w:r>
    </w:p>
    <w:p w14:paraId="2DA16A3B" w14:textId="6E571961" w:rsidR="00312C57" w:rsidRPr="0022463D" w:rsidRDefault="00C66A7F" w:rsidP="00522D75">
      <w:pPr>
        <w:pStyle w:val="Prrafodelista"/>
        <w:numPr>
          <w:ilvl w:val="0"/>
          <w:numId w:val="7"/>
        </w:numPr>
        <w:spacing w:line="360" w:lineRule="auto"/>
        <w:jc w:val="both"/>
        <w:rPr>
          <w:rStyle w:val="Hipervnculo"/>
          <w:rFonts w:ascii="Times New Roman" w:hAnsi="Times New Roman" w:cs="Times New Roman"/>
          <w:color w:val="4F81BD" w:themeColor="accent1"/>
          <w:sz w:val="24"/>
          <w:szCs w:val="24"/>
          <w:u w:val="none"/>
        </w:rPr>
      </w:pPr>
      <w:r w:rsidRPr="0022463D">
        <w:rPr>
          <w:rFonts w:ascii="Times New Roman" w:hAnsi="Times New Roman" w:cs="Times New Roman"/>
          <w:b/>
          <w:bCs/>
          <w:iCs/>
          <w:color w:val="4F81BD" w:themeColor="accent1"/>
          <w:sz w:val="24"/>
          <w:szCs w:val="24"/>
          <w:lang w:val="pt-BR"/>
        </w:rPr>
        <w:t>Gregori-</w:t>
      </w:r>
      <w:proofErr w:type="spellStart"/>
      <w:r w:rsidRPr="0022463D">
        <w:rPr>
          <w:rFonts w:ascii="Times New Roman" w:hAnsi="Times New Roman" w:cs="Times New Roman"/>
          <w:b/>
          <w:bCs/>
          <w:iCs/>
          <w:color w:val="4F81BD" w:themeColor="accent1"/>
          <w:sz w:val="24"/>
          <w:szCs w:val="24"/>
          <w:lang w:val="pt-BR"/>
        </w:rPr>
        <w:t>Giralt</w:t>
      </w:r>
      <w:proofErr w:type="spellEnd"/>
      <w:r w:rsidRPr="0022463D">
        <w:rPr>
          <w:rFonts w:ascii="Times New Roman" w:hAnsi="Times New Roman" w:cs="Times New Roman"/>
          <w:b/>
          <w:bCs/>
          <w:iCs/>
          <w:color w:val="4F81BD" w:themeColor="accent1"/>
          <w:sz w:val="24"/>
          <w:szCs w:val="24"/>
          <w:lang w:val="pt-BR"/>
        </w:rPr>
        <w:t xml:space="preserve"> E, </w:t>
      </w:r>
      <w:proofErr w:type="spellStart"/>
      <w:r w:rsidRPr="0022463D">
        <w:rPr>
          <w:rFonts w:ascii="Times New Roman" w:hAnsi="Times New Roman" w:cs="Times New Roman"/>
          <w:b/>
          <w:bCs/>
          <w:iCs/>
          <w:color w:val="4F81BD" w:themeColor="accent1"/>
          <w:sz w:val="24"/>
          <w:szCs w:val="24"/>
          <w:lang w:val="pt-BR"/>
        </w:rPr>
        <w:t>Menendez</w:t>
      </w:r>
      <w:proofErr w:type="spellEnd"/>
      <w:r w:rsidRPr="0022463D">
        <w:rPr>
          <w:rFonts w:ascii="Times New Roman" w:hAnsi="Times New Roman" w:cs="Times New Roman"/>
          <w:b/>
          <w:bCs/>
          <w:iCs/>
          <w:color w:val="4F81BD" w:themeColor="accent1"/>
          <w:sz w:val="24"/>
          <w:szCs w:val="24"/>
          <w:lang w:val="pt-BR"/>
        </w:rPr>
        <w:t>-Varela JL</w:t>
      </w:r>
      <w:r w:rsidR="00312C57" w:rsidRPr="0022463D">
        <w:rPr>
          <w:rFonts w:ascii="Times New Roman" w:hAnsi="Times New Roman" w:cs="Times New Roman"/>
          <w:b/>
          <w:bCs/>
          <w:iCs/>
          <w:color w:val="4F81BD" w:themeColor="accent1"/>
          <w:sz w:val="24"/>
          <w:szCs w:val="24"/>
          <w:lang w:val="pt-BR"/>
        </w:rPr>
        <w:t>.</w:t>
      </w:r>
      <w:r w:rsidR="00312C57" w:rsidRPr="0022463D">
        <w:rPr>
          <w:rFonts w:ascii="Times New Roman" w:hAnsi="Times New Roman" w:cs="Times New Roman"/>
          <w:bCs/>
          <w:iCs/>
          <w:color w:val="4F81BD" w:themeColor="accent1"/>
          <w:sz w:val="24"/>
          <w:szCs w:val="24"/>
          <w:lang w:val="pt-BR"/>
        </w:rPr>
        <w:t xml:space="preserve"> </w:t>
      </w:r>
      <w:r w:rsidR="00312C57" w:rsidRPr="0022463D">
        <w:rPr>
          <w:rFonts w:ascii="Times New Roman" w:hAnsi="Times New Roman" w:cs="Times New Roman"/>
          <w:bCs/>
          <w:iCs/>
          <w:color w:val="4F81BD" w:themeColor="accent1"/>
          <w:sz w:val="24"/>
          <w:szCs w:val="24"/>
        </w:rPr>
        <w:t xml:space="preserve">La percepción de los estudiantes de bellas artes sobre lo aprendido en un entorno de aprendizaje basado en problemas. </w:t>
      </w:r>
      <w:r w:rsidR="00312C57" w:rsidRPr="0022463D">
        <w:rPr>
          <w:rFonts w:ascii="Times New Roman" w:hAnsi="Times New Roman" w:cs="Times New Roman"/>
          <w:bCs/>
          <w:i/>
          <w:iCs/>
          <w:color w:val="4F81BD" w:themeColor="accent1"/>
          <w:sz w:val="24"/>
          <w:szCs w:val="24"/>
        </w:rPr>
        <w:t>RMIE</w:t>
      </w:r>
      <w:r w:rsidR="00312C57" w:rsidRPr="0022463D">
        <w:rPr>
          <w:rFonts w:ascii="Times New Roman" w:hAnsi="Times New Roman" w:cs="Times New Roman"/>
          <w:bCs/>
          <w:iCs/>
          <w:color w:val="4F81BD" w:themeColor="accent1"/>
          <w:sz w:val="24"/>
          <w:szCs w:val="24"/>
        </w:rPr>
        <w:t xml:space="preserve">. 2015; 20(65): 481-506. </w:t>
      </w:r>
    </w:p>
    <w:p w14:paraId="3DCA06C9" w14:textId="438F6F9E" w:rsidR="00312C57" w:rsidRPr="0022463D" w:rsidRDefault="00312C57" w:rsidP="00522D75">
      <w:pPr>
        <w:pStyle w:val="Prrafodelista"/>
        <w:numPr>
          <w:ilvl w:val="0"/>
          <w:numId w:val="7"/>
        </w:numPr>
        <w:spacing w:line="360" w:lineRule="auto"/>
        <w:jc w:val="both"/>
        <w:rPr>
          <w:rFonts w:ascii="Times New Roman" w:hAnsi="Times New Roman" w:cs="Times New Roman"/>
          <w:color w:val="4F81BD" w:themeColor="accent1"/>
          <w:sz w:val="24"/>
          <w:szCs w:val="24"/>
        </w:rPr>
      </w:pPr>
      <w:r w:rsidRPr="0022463D">
        <w:rPr>
          <w:rFonts w:ascii="Times New Roman" w:hAnsi="Times New Roman" w:cs="Times New Roman"/>
          <w:b/>
          <w:bCs/>
          <w:iCs/>
          <w:color w:val="4F81BD" w:themeColor="accent1"/>
          <w:sz w:val="24"/>
          <w:szCs w:val="24"/>
        </w:rPr>
        <w:t>Navarro HN, Zamora SJ.</w:t>
      </w:r>
      <w:r w:rsidR="00DA00CE" w:rsidRPr="0022463D">
        <w:rPr>
          <w:rFonts w:ascii="Times New Roman" w:hAnsi="Times New Roman" w:cs="Times New Roman"/>
          <w:bCs/>
          <w:iCs/>
          <w:color w:val="4F81BD" w:themeColor="accent1"/>
          <w:sz w:val="24"/>
          <w:szCs w:val="24"/>
        </w:rPr>
        <w:t xml:space="preserve"> Evaluación del rol del tutor: C</w:t>
      </w:r>
      <w:r w:rsidRPr="0022463D">
        <w:rPr>
          <w:rFonts w:ascii="Times New Roman" w:hAnsi="Times New Roman" w:cs="Times New Roman"/>
          <w:bCs/>
          <w:iCs/>
          <w:color w:val="4F81BD" w:themeColor="accent1"/>
          <w:sz w:val="24"/>
          <w:szCs w:val="24"/>
        </w:rPr>
        <w:t xml:space="preserve">omparación de percepción de estudiantes de las carreras de la salud. </w:t>
      </w:r>
      <w:proofErr w:type="spellStart"/>
      <w:r w:rsidRPr="0022463D">
        <w:rPr>
          <w:rFonts w:ascii="Times New Roman" w:hAnsi="Times New Roman" w:cs="Times New Roman"/>
          <w:bCs/>
          <w:i/>
          <w:iCs/>
          <w:color w:val="4F81BD" w:themeColor="accent1"/>
          <w:sz w:val="24"/>
          <w:szCs w:val="24"/>
        </w:rPr>
        <w:t>Inv</w:t>
      </w:r>
      <w:proofErr w:type="spellEnd"/>
      <w:r w:rsidRPr="0022463D">
        <w:rPr>
          <w:rFonts w:ascii="Times New Roman" w:hAnsi="Times New Roman" w:cs="Times New Roman"/>
          <w:bCs/>
          <w:i/>
          <w:iCs/>
          <w:color w:val="4F81BD" w:themeColor="accent1"/>
          <w:sz w:val="24"/>
          <w:szCs w:val="24"/>
        </w:rPr>
        <w:t xml:space="preserve"> Ed </w:t>
      </w:r>
      <w:proofErr w:type="spellStart"/>
      <w:r w:rsidRPr="0022463D">
        <w:rPr>
          <w:rFonts w:ascii="Times New Roman" w:hAnsi="Times New Roman" w:cs="Times New Roman"/>
          <w:bCs/>
          <w:i/>
          <w:iCs/>
          <w:color w:val="4F81BD" w:themeColor="accent1"/>
          <w:sz w:val="24"/>
          <w:szCs w:val="24"/>
        </w:rPr>
        <w:t>Med</w:t>
      </w:r>
      <w:proofErr w:type="spellEnd"/>
      <w:r w:rsidRPr="0022463D">
        <w:rPr>
          <w:rFonts w:ascii="Times New Roman" w:hAnsi="Times New Roman" w:cs="Times New Roman"/>
          <w:bCs/>
          <w:iCs/>
          <w:color w:val="4F81BD" w:themeColor="accent1"/>
          <w:sz w:val="24"/>
          <w:szCs w:val="24"/>
        </w:rPr>
        <w:t>.  2</w:t>
      </w:r>
      <w:r w:rsidR="00E40F6F" w:rsidRPr="0022463D">
        <w:rPr>
          <w:rFonts w:ascii="Times New Roman" w:hAnsi="Times New Roman" w:cs="Times New Roman"/>
          <w:bCs/>
          <w:iCs/>
          <w:color w:val="4F81BD" w:themeColor="accent1"/>
          <w:sz w:val="24"/>
          <w:szCs w:val="24"/>
        </w:rPr>
        <w:t>017; 118: 1-8.</w:t>
      </w:r>
      <w:r w:rsidR="00522D75" w:rsidRPr="0022463D">
        <w:rPr>
          <w:rFonts w:ascii="Times New Roman" w:hAnsi="Times New Roman" w:cs="Times New Roman"/>
          <w:color w:val="4F81BD" w:themeColor="accent1"/>
          <w:sz w:val="24"/>
          <w:szCs w:val="24"/>
        </w:rPr>
        <w:t xml:space="preserve">  </w:t>
      </w:r>
      <w:hyperlink r:id="rId13" w:history="1">
        <w:r w:rsidR="00B430E7" w:rsidRPr="0022463D">
          <w:rPr>
            <w:rStyle w:val="Hipervnculo"/>
            <w:rFonts w:ascii="Times New Roman" w:hAnsi="Times New Roman" w:cs="Times New Roman"/>
            <w:color w:val="4F81BD" w:themeColor="accent1"/>
            <w:sz w:val="24"/>
            <w:szCs w:val="24"/>
          </w:rPr>
          <w:t>http://dx.doi.org/10.1016/j.riem.2017.01.148</w:t>
        </w:r>
      </w:hyperlink>
      <w:r w:rsidR="00B430E7" w:rsidRPr="0022463D">
        <w:rPr>
          <w:rFonts w:ascii="Times New Roman" w:hAnsi="Times New Roman" w:cs="Times New Roman"/>
          <w:color w:val="4F81BD" w:themeColor="accent1"/>
          <w:sz w:val="24"/>
          <w:szCs w:val="24"/>
        </w:rPr>
        <w:t xml:space="preserve"> </w:t>
      </w:r>
    </w:p>
    <w:p w14:paraId="0A7320F1" w14:textId="37C4AD78" w:rsidR="00312C57" w:rsidRPr="0022463D" w:rsidRDefault="00312C57" w:rsidP="00522D75">
      <w:pPr>
        <w:pStyle w:val="Prrafodelista"/>
        <w:numPr>
          <w:ilvl w:val="0"/>
          <w:numId w:val="7"/>
        </w:numPr>
        <w:spacing w:line="360" w:lineRule="auto"/>
        <w:jc w:val="both"/>
        <w:rPr>
          <w:rFonts w:ascii="Times New Roman" w:hAnsi="Times New Roman" w:cs="Times New Roman"/>
          <w:bCs/>
          <w:iCs/>
          <w:color w:val="4F81BD" w:themeColor="accent1"/>
          <w:sz w:val="24"/>
          <w:szCs w:val="24"/>
        </w:rPr>
      </w:pPr>
      <w:proofErr w:type="spellStart"/>
      <w:r w:rsidRPr="0022463D">
        <w:rPr>
          <w:rFonts w:ascii="Times New Roman" w:hAnsi="Times New Roman" w:cs="Times New Roman"/>
          <w:b/>
          <w:bCs/>
          <w:iCs/>
          <w:color w:val="4F81BD" w:themeColor="accent1"/>
          <w:sz w:val="24"/>
          <w:szCs w:val="24"/>
          <w:lang w:val="en-US"/>
        </w:rPr>
        <w:t>Piergiovanni</w:t>
      </w:r>
      <w:proofErr w:type="spellEnd"/>
      <w:r w:rsidRPr="0022463D">
        <w:rPr>
          <w:rFonts w:ascii="Times New Roman" w:hAnsi="Times New Roman" w:cs="Times New Roman"/>
          <w:b/>
          <w:bCs/>
          <w:iCs/>
          <w:color w:val="4F81BD" w:themeColor="accent1"/>
          <w:sz w:val="24"/>
          <w:szCs w:val="24"/>
          <w:lang w:val="en-US"/>
        </w:rPr>
        <w:t xml:space="preserve"> PR.</w:t>
      </w:r>
      <w:r w:rsidRPr="0022463D">
        <w:rPr>
          <w:rFonts w:ascii="Times New Roman" w:hAnsi="Times New Roman" w:cs="Times New Roman"/>
          <w:bCs/>
          <w:iCs/>
          <w:color w:val="4F81BD" w:themeColor="accent1"/>
          <w:sz w:val="24"/>
          <w:szCs w:val="24"/>
          <w:lang w:val="en-US"/>
        </w:rPr>
        <w:t xml:space="preserve"> Creating a Critical Thinker. </w:t>
      </w:r>
      <w:r w:rsidRPr="0022463D">
        <w:rPr>
          <w:rFonts w:ascii="Times New Roman" w:hAnsi="Times New Roman" w:cs="Times New Roman"/>
          <w:bCs/>
          <w:i/>
          <w:iCs/>
          <w:color w:val="4F81BD" w:themeColor="accent1"/>
          <w:sz w:val="24"/>
          <w:szCs w:val="24"/>
        </w:rPr>
        <w:t>Diario la enseñanza universitaria</w:t>
      </w:r>
      <w:r w:rsidRPr="0022463D">
        <w:rPr>
          <w:rFonts w:ascii="Times New Roman" w:hAnsi="Times New Roman" w:cs="Times New Roman"/>
          <w:bCs/>
          <w:iCs/>
          <w:color w:val="4F81BD" w:themeColor="accent1"/>
          <w:sz w:val="24"/>
          <w:szCs w:val="24"/>
        </w:rPr>
        <w:t xml:space="preserve">. 2014; 62(3): 86-93. </w:t>
      </w:r>
    </w:p>
    <w:p w14:paraId="7DC381CF" w14:textId="7466AEF9" w:rsidR="00312C57" w:rsidRPr="0022463D" w:rsidRDefault="00312C57" w:rsidP="00C66A7F">
      <w:pPr>
        <w:pStyle w:val="Prrafodelista"/>
        <w:numPr>
          <w:ilvl w:val="0"/>
          <w:numId w:val="7"/>
        </w:numPr>
        <w:spacing w:line="360" w:lineRule="auto"/>
        <w:jc w:val="both"/>
        <w:rPr>
          <w:rFonts w:ascii="Times New Roman" w:hAnsi="Times New Roman" w:cs="Times New Roman"/>
          <w:bCs/>
          <w:iCs/>
          <w:color w:val="4F81BD" w:themeColor="accent1"/>
          <w:sz w:val="24"/>
          <w:szCs w:val="24"/>
        </w:rPr>
      </w:pPr>
      <w:r w:rsidRPr="0022463D">
        <w:rPr>
          <w:rFonts w:ascii="Times New Roman" w:hAnsi="Times New Roman" w:cs="Times New Roman"/>
          <w:b/>
          <w:iCs/>
          <w:color w:val="4F81BD" w:themeColor="accent1"/>
          <w:sz w:val="24"/>
          <w:szCs w:val="24"/>
        </w:rPr>
        <w:t>Urrutia</w:t>
      </w:r>
      <w:r w:rsidR="00C66A7F" w:rsidRPr="0022463D">
        <w:rPr>
          <w:rFonts w:ascii="Times New Roman" w:hAnsi="Times New Roman" w:cs="Times New Roman"/>
          <w:b/>
          <w:iCs/>
          <w:color w:val="4F81BD" w:themeColor="accent1"/>
          <w:sz w:val="24"/>
          <w:szCs w:val="24"/>
        </w:rPr>
        <w:t>-Aguilar</w:t>
      </w:r>
      <w:r w:rsidRPr="0022463D">
        <w:rPr>
          <w:rFonts w:ascii="Times New Roman" w:hAnsi="Times New Roman" w:cs="Times New Roman"/>
          <w:b/>
          <w:iCs/>
          <w:color w:val="4F81BD" w:themeColor="accent1"/>
          <w:sz w:val="24"/>
          <w:szCs w:val="24"/>
        </w:rPr>
        <w:t xml:space="preserve"> ME, </w:t>
      </w:r>
      <w:proofErr w:type="spellStart"/>
      <w:r w:rsidRPr="0022463D">
        <w:rPr>
          <w:rFonts w:ascii="Times New Roman" w:hAnsi="Times New Roman" w:cs="Times New Roman"/>
          <w:b/>
          <w:iCs/>
          <w:color w:val="4F81BD" w:themeColor="accent1"/>
          <w:sz w:val="24"/>
          <w:szCs w:val="24"/>
        </w:rPr>
        <w:t>Hamui</w:t>
      </w:r>
      <w:proofErr w:type="spellEnd"/>
      <w:r w:rsidR="00C66A7F" w:rsidRPr="0022463D">
        <w:rPr>
          <w:rFonts w:ascii="Times New Roman" w:hAnsi="Times New Roman" w:cs="Times New Roman"/>
          <w:b/>
          <w:iCs/>
          <w:color w:val="4F81BD" w:themeColor="accent1"/>
          <w:sz w:val="24"/>
          <w:szCs w:val="24"/>
        </w:rPr>
        <w:t>-Sutton</w:t>
      </w:r>
      <w:r w:rsidRPr="0022463D">
        <w:rPr>
          <w:rFonts w:ascii="Times New Roman" w:hAnsi="Times New Roman" w:cs="Times New Roman"/>
          <w:b/>
          <w:iCs/>
          <w:color w:val="4F81BD" w:themeColor="accent1"/>
          <w:sz w:val="24"/>
          <w:szCs w:val="24"/>
        </w:rPr>
        <w:t xml:space="preserve"> A, Cas</w:t>
      </w:r>
      <w:r w:rsidR="0042207E" w:rsidRPr="0022463D">
        <w:rPr>
          <w:rFonts w:ascii="Times New Roman" w:hAnsi="Times New Roman" w:cs="Times New Roman"/>
          <w:b/>
          <w:iCs/>
          <w:color w:val="4F81BD" w:themeColor="accent1"/>
          <w:sz w:val="24"/>
          <w:szCs w:val="24"/>
        </w:rPr>
        <w:t>tañeda</w:t>
      </w:r>
      <w:r w:rsidR="00C66A7F" w:rsidRPr="0022463D">
        <w:rPr>
          <w:rFonts w:ascii="Times New Roman" w:hAnsi="Times New Roman" w:cs="Times New Roman"/>
          <w:b/>
          <w:iCs/>
          <w:color w:val="4F81BD" w:themeColor="accent1"/>
          <w:sz w:val="24"/>
          <w:szCs w:val="24"/>
        </w:rPr>
        <w:t>-</w:t>
      </w:r>
      <w:proofErr w:type="spellStart"/>
      <w:r w:rsidR="00C66A7F" w:rsidRPr="0022463D">
        <w:rPr>
          <w:rFonts w:ascii="Times New Roman" w:hAnsi="Times New Roman" w:cs="Times New Roman"/>
          <w:b/>
          <w:iCs/>
          <w:color w:val="4F81BD" w:themeColor="accent1"/>
          <w:sz w:val="24"/>
          <w:szCs w:val="24"/>
        </w:rPr>
        <w:t>Figueiras</w:t>
      </w:r>
      <w:proofErr w:type="spellEnd"/>
      <w:r w:rsidR="0042207E" w:rsidRPr="0022463D">
        <w:rPr>
          <w:rFonts w:ascii="Times New Roman" w:hAnsi="Times New Roman" w:cs="Times New Roman"/>
          <w:b/>
          <w:iCs/>
          <w:color w:val="4F81BD" w:themeColor="accent1"/>
          <w:sz w:val="24"/>
          <w:szCs w:val="24"/>
        </w:rPr>
        <w:t xml:space="preserve"> S, Fortoul</w:t>
      </w:r>
      <w:r w:rsidR="00C66A7F" w:rsidRPr="0022463D">
        <w:rPr>
          <w:rFonts w:ascii="Times New Roman" w:hAnsi="Times New Roman" w:cs="Times New Roman"/>
          <w:b/>
          <w:iCs/>
          <w:color w:val="4F81BD" w:themeColor="accent1"/>
          <w:sz w:val="24"/>
          <w:szCs w:val="24"/>
        </w:rPr>
        <w:t>-</w:t>
      </w:r>
      <w:proofErr w:type="spellStart"/>
      <w:r w:rsidR="00C66A7F" w:rsidRPr="0022463D">
        <w:rPr>
          <w:rFonts w:ascii="Times New Roman" w:hAnsi="Times New Roman" w:cs="Times New Roman"/>
          <w:b/>
          <w:iCs/>
          <w:color w:val="4F81BD" w:themeColor="accent1"/>
          <w:sz w:val="24"/>
          <w:szCs w:val="24"/>
        </w:rPr>
        <w:t>Goes</w:t>
      </w:r>
      <w:proofErr w:type="spellEnd"/>
      <w:r w:rsidR="0042207E" w:rsidRPr="0022463D">
        <w:rPr>
          <w:rFonts w:ascii="Times New Roman" w:hAnsi="Times New Roman" w:cs="Times New Roman"/>
          <w:b/>
          <w:iCs/>
          <w:color w:val="4F81BD" w:themeColor="accent1"/>
          <w:sz w:val="24"/>
          <w:szCs w:val="24"/>
        </w:rPr>
        <w:t xml:space="preserve"> T, Guevara</w:t>
      </w:r>
      <w:r w:rsidR="00C66A7F" w:rsidRPr="0022463D">
        <w:rPr>
          <w:rFonts w:ascii="Times New Roman" w:hAnsi="Times New Roman" w:cs="Times New Roman"/>
          <w:b/>
          <w:iCs/>
          <w:color w:val="4F81BD" w:themeColor="accent1"/>
          <w:sz w:val="24"/>
          <w:szCs w:val="24"/>
        </w:rPr>
        <w:t>-</w:t>
      </w:r>
      <w:proofErr w:type="spellStart"/>
      <w:r w:rsidR="00C66A7F" w:rsidRPr="0022463D">
        <w:rPr>
          <w:rFonts w:ascii="Times New Roman" w:hAnsi="Times New Roman" w:cs="Times New Roman"/>
          <w:b/>
          <w:iCs/>
          <w:color w:val="4F81BD" w:themeColor="accent1"/>
          <w:sz w:val="24"/>
          <w:szCs w:val="24"/>
        </w:rPr>
        <w:t>Guzman</w:t>
      </w:r>
      <w:proofErr w:type="spellEnd"/>
      <w:r w:rsidR="0042207E" w:rsidRPr="0022463D">
        <w:rPr>
          <w:rFonts w:ascii="Times New Roman" w:hAnsi="Times New Roman" w:cs="Times New Roman"/>
          <w:b/>
          <w:iCs/>
          <w:color w:val="4F81BD" w:themeColor="accent1"/>
          <w:sz w:val="24"/>
          <w:szCs w:val="24"/>
        </w:rPr>
        <w:t xml:space="preserve"> R.</w:t>
      </w:r>
      <w:r w:rsidRPr="0022463D">
        <w:rPr>
          <w:rFonts w:ascii="Times New Roman" w:hAnsi="Times New Roman" w:cs="Times New Roman"/>
          <w:iCs/>
          <w:color w:val="4F81BD" w:themeColor="accent1"/>
          <w:sz w:val="24"/>
          <w:szCs w:val="24"/>
        </w:rPr>
        <w:t xml:space="preserve"> </w:t>
      </w:r>
      <w:r w:rsidRPr="0022463D">
        <w:rPr>
          <w:rFonts w:ascii="Times New Roman" w:hAnsi="Times New Roman" w:cs="Times New Roman"/>
          <w:bCs/>
          <w:iCs/>
          <w:color w:val="4F81BD" w:themeColor="accent1"/>
          <w:sz w:val="24"/>
          <w:szCs w:val="24"/>
        </w:rPr>
        <w:t xml:space="preserve">Impacto del aprendizaje basado en problemas en los procesos cognitivos de los estudiantes de medicina. </w:t>
      </w:r>
      <w:r w:rsidRPr="0022463D">
        <w:rPr>
          <w:rFonts w:ascii="Times New Roman" w:hAnsi="Times New Roman" w:cs="Times New Roman"/>
          <w:bCs/>
          <w:i/>
          <w:iCs/>
          <w:color w:val="4F81BD" w:themeColor="accent1"/>
          <w:sz w:val="24"/>
          <w:szCs w:val="24"/>
        </w:rPr>
        <w:t xml:space="preserve">Gaceta Médica de </w:t>
      </w:r>
      <w:r w:rsidR="0042207E" w:rsidRPr="0022463D">
        <w:rPr>
          <w:rFonts w:ascii="Times New Roman" w:hAnsi="Times New Roman" w:cs="Times New Roman"/>
          <w:bCs/>
          <w:i/>
          <w:iCs/>
          <w:color w:val="4F81BD" w:themeColor="accent1"/>
          <w:sz w:val="24"/>
          <w:szCs w:val="24"/>
        </w:rPr>
        <w:t>México</w:t>
      </w:r>
      <w:r w:rsidR="0042207E" w:rsidRPr="0022463D">
        <w:rPr>
          <w:rFonts w:ascii="Times New Roman" w:hAnsi="Times New Roman" w:cs="Times New Roman"/>
          <w:bCs/>
          <w:iCs/>
          <w:color w:val="4F81BD" w:themeColor="accent1"/>
          <w:sz w:val="24"/>
          <w:szCs w:val="24"/>
        </w:rPr>
        <w:t>.</w:t>
      </w:r>
      <w:r w:rsidRPr="0022463D">
        <w:rPr>
          <w:rFonts w:ascii="Times New Roman" w:hAnsi="Times New Roman" w:cs="Times New Roman"/>
          <w:bCs/>
          <w:iCs/>
          <w:color w:val="4F81BD" w:themeColor="accent1"/>
          <w:sz w:val="24"/>
          <w:szCs w:val="24"/>
        </w:rPr>
        <w:t xml:space="preserve"> 2011; 147: 385-393.  </w:t>
      </w:r>
    </w:p>
    <w:p w14:paraId="5057CE3F" w14:textId="35EF7731" w:rsidR="00312C57" w:rsidRPr="0022463D" w:rsidRDefault="00C66A7F" w:rsidP="00522D75">
      <w:pPr>
        <w:pStyle w:val="Prrafodelista"/>
        <w:numPr>
          <w:ilvl w:val="0"/>
          <w:numId w:val="7"/>
        </w:numPr>
        <w:spacing w:line="360" w:lineRule="auto"/>
        <w:jc w:val="both"/>
        <w:rPr>
          <w:rFonts w:ascii="Times New Roman" w:hAnsi="Times New Roman" w:cs="Times New Roman"/>
          <w:bCs/>
          <w:color w:val="4F81BD" w:themeColor="accent1"/>
          <w:sz w:val="24"/>
          <w:szCs w:val="24"/>
        </w:rPr>
      </w:pPr>
      <w:r w:rsidRPr="0022463D">
        <w:rPr>
          <w:rFonts w:ascii="Times New Roman" w:hAnsi="Times New Roman" w:cs="Times New Roman"/>
          <w:b/>
          <w:color w:val="4F81BD" w:themeColor="accent1"/>
          <w:sz w:val="24"/>
          <w:szCs w:val="24"/>
        </w:rPr>
        <w:t>Márquez-González CV, Uribe-Alvarado JI, Montes-Delgado R, Monroy-Galindo CE, Ruiz-Rodríguez E</w:t>
      </w:r>
      <w:r w:rsidR="00312C57" w:rsidRPr="0022463D">
        <w:rPr>
          <w:rFonts w:ascii="Times New Roman" w:hAnsi="Times New Roman" w:cs="Times New Roman"/>
          <w:b/>
          <w:color w:val="4F81BD" w:themeColor="accent1"/>
          <w:sz w:val="24"/>
          <w:szCs w:val="24"/>
        </w:rPr>
        <w:t>.</w:t>
      </w:r>
      <w:r w:rsidR="00312C57" w:rsidRPr="0022463D">
        <w:rPr>
          <w:rFonts w:ascii="Times New Roman" w:hAnsi="Times New Roman" w:cs="Times New Roman"/>
          <w:color w:val="4F81BD" w:themeColor="accent1"/>
          <w:sz w:val="24"/>
          <w:szCs w:val="24"/>
        </w:rPr>
        <w:t xml:space="preserve"> </w:t>
      </w:r>
      <w:r w:rsidR="00312C57" w:rsidRPr="0022463D">
        <w:rPr>
          <w:rFonts w:ascii="Times New Roman" w:hAnsi="Times New Roman" w:cs="Times New Roman"/>
          <w:bCs/>
          <w:color w:val="4F81BD" w:themeColor="accent1"/>
          <w:sz w:val="24"/>
          <w:szCs w:val="24"/>
        </w:rPr>
        <w:t xml:space="preserve">Satisfacción académica con el ABP en estudiantes de licenciatura de la Universidad de Colima, México. </w:t>
      </w:r>
      <w:r w:rsidR="00312C57" w:rsidRPr="0022463D">
        <w:rPr>
          <w:rFonts w:ascii="Times New Roman" w:hAnsi="Times New Roman" w:cs="Times New Roman"/>
          <w:bCs/>
          <w:i/>
          <w:color w:val="4F81BD" w:themeColor="accent1"/>
          <w:sz w:val="24"/>
          <w:szCs w:val="24"/>
        </w:rPr>
        <w:t>Revista Intercontine</w:t>
      </w:r>
      <w:r w:rsidR="0042207E" w:rsidRPr="0022463D">
        <w:rPr>
          <w:rFonts w:ascii="Times New Roman" w:hAnsi="Times New Roman" w:cs="Times New Roman"/>
          <w:bCs/>
          <w:i/>
          <w:color w:val="4F81BD" w:themeColor="accent1"/>
          <w:sz w:val="24"/>
          <w:szCs w:val="24"/>
        </w:rPr>
        <w:t>ntal de Psicología y Educación</w:t>
      </w:r>
      <w:r w:rsidR="0042207E" w:rsidRPr="0022463D">
        <w:rPr>
          <w:rFonts w:ascii="Times New Roman" w:hAnsi="Times New Roman" w:cs="Times New Roman"/>
          <w:bCs/>
          <w:color w:val="4F81BD" w:themeColor="accent1"/>
          <w:sz w:val="24"/>
          <w:szCs w:val="24"/>
        </w:rPr>
        <w:t>.</w:t>
      </w:r>
      <w:r w:rsidR="00312C57" w:rsidRPr="0022463D">
        <w:rPr>
          <w:rFonts w:ascii="Times New Roman" w:hAnsi="Times New Roman" w:cs="Times New Roman"/>
          <w:bCs/>
          <w:iCs/>
          <w:color w:val="4F81BD" w:themeColor="accent1"/>
          <w:sz w:val="24"/>
          <w:szCs w:val="24"/>
        </w:rPr>
        <w:t xml:space="preserve"> 2011, 13(1); 29-44.  </w:t>
      </w:r>
    </w:p>
    <w:p w14:paraId="53901E07" w14:textId="1E055FD3" w:rsidR="00312C57" w:rsidRPr="0022463D" w:rsidRDefault="00C66A7F" w:rsidP="00522D75">
      <w:pPr>
        <w:pStyle w:val="Prrafodelista"/>
        <w:numPr>
          <w:ilvl w:val="0"/>
          <w:numId w:val="7"/>
        </w:numPr>
        <w:spacing w:line="360" w:lineRule="auto"/>
        <w:jc w:val="both"/>
        <w:rPr>
          <w:rFonts w:ascii="Times New Roman" w:hAnsi="Times New Roman" w:cs="Times New Roman"/>
          <w:bCs/>
          <w:iCs/>
          <w:color w:val="4F81BD" w:themeColor="accent1"/>
          <w:sz w:val="24"/>
          <w:szCs w:val="24"/>
        </w:rPr>
      </w:pPr>
      <w:r w:rsidRPr="0022463D">
        <w:rPr>
          <w:rFonts w:ascii="Times New Roman" w:hAnsi="Times New Roman" w:cs="Times New Roman"/>
          <w:b/>
          <w:bCs/>
          <w:color w:val="4F81BD" w:themeColor="accent1"/>
          <w:sz w:val="24"/>
          <w:szCs w:val="24"/>
        </w:rPr>
        <w:t>González-</w:t>
      </w:r>
      <w:proofErr w:type="spellStart"/>
      <w:r w:rsidRPr="0022463D">
        <w:rPr>
          <w:rFonts w:ascii="Times New Roman" w:hAnsi="Times New Roman" w:cs="Times New Roman"/>
          <w:b/>
          <w:bCs/>
          <w:color w:val="4F81BD" w:themeColor="accent1"/>
          <w:sz w:val="24"/>
          <w:szCs w:val="24"/>
        </w:rPr>
        <w:t>Frias</w:t>
      </w:r>
      <w:proofErr w:type="spellEnd"/>
      <w:r w:rsidRPr="0022463D">
        <w:rPr>
          <w:rFonts w:ascii="Times New Roman" w:hAnsi="Times New Roman" w:cs="Times New Roman"/>
          <w:b/>
          <w:bCs/>
          <w:color w:val="4F81BD" w:themeColor="accent1"/>
          <w:sz w:val="24"/>
          <w:szCs w:val="24"/>
        </w:rPr>
        <w:t xml:space="preserve"> MT, Castro-López A</w:t>
      </w:r>
      <w:r w:rsidR="00312C57" w:rsidRPr="0022463D">
        <w:rPr>
          <w:rFonts w:ascii="Times New Roman" w:hAnsi="Times New Roman" w:cs="Times New Roman"/>
          <w:b/>
          <w:bCs/>
          <w:color w:val="4F81BD" w:themeColor="accent1"/>
          <w:sz w:val="24"/>
          <w:szCs w:val="24"/>
        </w:rPr>
        <w:t xml:space="preserve">. </w:t>
      </w:r>
      <w:r w:rsidR="00312C57" w:rsidRPr="0022463D">
        <w:rPr>
          <w:rFonts w:ascii="Times New Roman" w:hAnsi="Times New Roman" w:cs="Times New Roman"/>
          <w:bCs/>
          <w:color w:val="4F81BD" w:themeColor="accent1"/>
          <w:sz w:val="24"/>
          <w:szCs w:val="24"/>
        </w:rPr>
        <w:t>Impacto del ABP en el desarrollo de la habilidad para formular preguntas de aprendizaje en estudiantes universitarios</w:t>
      </w:r>
      <w:r w:rsidR="00312C57" w:rsidRPr="0022463D">
        <w:rPr>
          <w:rFonts w:ascii="Times New Roman" w:hAnsi="Times New Roman" w:cs="Times New Roman"/>
          <w:bCs/>
          <w:iCs/>
          <w:color w:val="4F81BD" w:themeColor="accent1"/>
          <w:sz w:val="24"/>
          <w:szCs w:val="24"/>
        </w:rPr>
        <w:t xml:space="preserve">. </w:t>
      </w:r>
      <w:r w:rsidR="00312C57" w:rsidRPr="0022463D">
        <w:rPr>
          <w:rFonts w:ascii="Times New Roman" w:hAnsi="Times New Roman" w:cs="Times New Roman"/>
          <w:bCs/>
          <w:i/>
          <w:iCs/>
          <w:color w:val="4F81BD" w:themeColor="accent1"/>
          <w:sz w:val="24"/>
          <w:szCs w:val="24"/>
        </w:rPr>
        <w:t>REDU</w:t>
      </w:r>
      <w:r w:rsidR="00312C57" w:rsidRPr="0022463D">
        <w:rPr>
          <w:rFonts w:ascii="Times New Roman" w:hAnsi="Times New Roman" w:cs="Times New Roman"/>
          <w:bCs/>
          <w:iCs/>
          <w:color w:val="4F81BD" w:themeColor="accent1"/>
          <w:sz w:val="24"/>
          <w:szCs w:val="24"/>
        </w:rPr>
        <w:t xml:space="preserve">. 2011; 9(1): 57-66.  </w:t>
      </w:r>
    </w:p>
    <w:p w14:paraId="5ADCD5E6" w14:textId="4C97F28B" w:rsidR="00312C57" w:rsidRPr="0022463D" w:rsidRDefault="00C66A7F" w:rsidP="00522D75">
      <w:pPr>
        <w:pStyle w:val="Prrafodelista"/>
        <w:numPr>
          <w:ilvl w:val="0"/>
          <w:numId w:val="7"/>
        </w:numPr>
        <w:spacing w:line="360" w:lineRule="auto"/>
        <w:jc w:val="both"/>
        <w:rPr>
          <w:rFonts w:ascii="Times New Roman" w:hAnsi="Times New Roman" w:cs="Times New Roman"/>
          <w:bCs/>
          <w:color w:val="4F81BD" w:themeColor="accent1"/>
          <w:sz w:val="24"/>
          <w:szCs w:val="24"/>
        </w:rPr>
      </w:pPr>
      <w:r w:rsidRPr="0022463D">
        <w:rPr>
          <w:rFonts w:ascii="Times New Roman" w:hAnsi="Times New Roman" w:cs="Times New Roman"/>
          <w:b/>
          <w:color w:val="4F81BD" w:themeColor="accent1"/>
          <w:sz w:val="24"/>
          <w:szCs w:val="24"/>
        </w:rPr>
        <w:t>Rojas-Betancur M, Méndez-Villamizar R</w:t>
      </w:r>
      <w:r w:rsidR="00312C57" w:rsidRPr="0022463D">
        <w:rPr>
          <w:rFonts w:ascii="Times New Roman" w:hAnsi="Times New Roman" w:cs="Times New Roman"/>
          <w:b/>
          <w:color w:val="4F81BD" w:themeColor="accent1"/>
          <w:sz w:val="24"/>
          <w:szCs w:val="24"/>
        </w:rPr>
        <w:t>.</w:t>
      </w:r>
      <w:r w:rsidR="00312C57" w:rsidRPr="0022463D">
        <w:rPr>
          <w:rFonts w:ascii="Times New Roman" w:hAnsi="Times New Roman" w:cs="Times New Roman"/>
          <w:color w:val="4F81BD" w:themeColor="accent1"/>
          <w:sz w:val="24"/>
          <w:szCs w:val="24"/>
        </w:rPr>
        <w:t xml:space="preserve"> </w:t>
      </w:r>
      <w:r w:rsidR="00312C57" w:rsidRPr="0022463D">
        <w:rPr>
          <w:rFonts w:ascii="Times New Roman" w:hAnsi="Times New Roman" w:cs="Times New Roman"/>
          <w:bCs/>
          <w:color w:val="4F81BD" w:themeColor="accent1"/>
          <w:sz w:val="24"/>
          <w:szCs w:val="24"/>
        </w:rPr>
        <w:t>Cómo enseñar a investigar. Un reto para la pedagogía universitaria.</w:t>
      </w:r>
      <w:r w:rsidR="00312C57" w:rsidRPr="0022463D">
        <w:rPr>
          <w:rFonts w:ascii="Times New Roman" w:hAnsi="Times New Roman" w:cs="Times New Roman"/>
          <w:color w:val="4F81BD" w:themeColor="accent1"/>
          <w:sz w:val="24"/>
          <w:szCs w:val="24"/>
          <w:shd w:val="clear" w:color="auto" w:fill="FFFFFF"/>
        </w:rPr>
        <w:t xml:space="preserve"> </w:t>
      </w:r>
      <w:r w:rsidR="00312C57" w:rsidRPr="0022463D">
        <w:rPr>
          <w:rFonts w:ascii="Times New Roman" w:hAnsi="Times New Roman" w:cs="Times New Roman"/>
          <w:bCs/>
          <w:i/>
          <w:color w:val="4F81BD" w:themeColor="accent1"/>
          <w:sz w:val="24"/>
          <w:szCs w:val="24"/>
        </w:rPr>
        <w:t>Educación y Educadores</w:t>
      </w:r>
      <w:r w:rsidR="00312C57" w:rsidRPr="0022463D">
        <w:rPr>
          <w:rFonts w:ascii="Times New Roman" w:hAnsi="Times New Roman" w:cs="Times New Roman"/>
          <w:bCs/>
          <w:color w:val="4F81BD" w:themeColor="accent1"/>
          <w:sz w:val="24"/>
          <w:szCs w:val="24"/>
        </w:rPr>
        <w:t>.</w:t>
      </w:r>
      <w:r w:rsidR="00312C57" w:rsidRPr="0022463D">
        <w:rPr>
          <w:rFonts w:ascii="Times New Roman" w:hAnsi="Times New Roman" w:cs="Times New Roman"/>
          <w:bCs/>
          <w:iCs/>
          <w:color w:val="4F81BD" w:themeColor="accent1"/>
          <w:sz w:val="24"/>
          <w:szCs w:val="24"/>
        </w:rPr>
        <w:t xml:space="preserve"> 2013; 16(1): 95-108.  </w:t>
      </w:r>
    </w:p>
    <w:p w14:paraId="6506ACD9" w14:textId="1B3910C1" w:rsidR="00312C57" w:rsidRPr="0022463D" w:rsidRDefault="00F565E4" w:rsidP="00522D75">
      <w:pPr>
        <w:pStyle w:val="Prrafodelista"/>
        <w:numPr>
          <w:ilvl w:val="0"/>
          <w:numId w:val="7"/>
        </w:numPr>
        <w:autoSpaceDE w:val="0"/>
        <w:autoSpaceDN w:val="0"/>
        <w:adjustRightInd w:val="0"/>
        <w:spacing w:after="0" w:line="360" w:lineRule="auto"/>
        <w:jc w:val="both"/>
        <w:rPr>
          <w:rFonts w:ascii="Times New Roman" w:hAnsi="Times New Roman" w:cs="Times New Roman"/>
          <w:bCs/>
          <w:color w:val="4F81BD" w:themeColor="accent1"/>
          <w:sz w:val="24"/>
          <w:szCs w:val="24"/>
        </w:rPr>
      </w:pPr>
      <w:proofErr w:type="spellStart"/>
      <w:r w:rsidRPr="0022463D">
        <w:rPr>
          <w:rFonts w:ascii="Times New Roman" w:eastAsia="Arial Unicode MS" w:hAnsi="Times New Roman" w:cs="Times New Roman"/>
          <w:b/>
          <w:color w:val="4F81BD" w:themeColor="accent1"/>
          <w:sz w:val="24"/>
          <w:szCs w:val="24"/>
        </w:rPr>
        <w:t>Rocca</w:t>
      </w:r>
      <w:proofErr w:type="spellEnd"/>
      <w:r w:rsidR="00312C57" w:rsidRPr="0022463D">
        <w:rPr>
          <w:rFonts w:ascii="Times New Roman" w:eastAsia="Arial Unicode MS" w:hAnsi="Times New Roman" w:cs="Times New Roman"/>
          <w:b/>
          <w:color w:val="4F81BD" w:themeColor="accent1"/>
          <w:sz w:val="24"/>
          <w:szCs w:val="24"/>
        </w:rPr>
        <w:t xml:space="preserve"> N, Morera MJ, Roldán J, </w:t>
      </w:r>
      <w:proofErr w:type="spellStart"/>
      <w:r w:rsidR="00312C57" w:rsidRPr="0022463D">
        <w:rPr>
          <w:rFonts w:ascii="Times New Roman" w:eastAsia="Arial Unicode MS" w:hAnsi="Times New Roman" w:cs="Times New Roman"/>
          <w:b/>
          <w:color w:val="4F81BD" w:themeColor="accent1"/>
          <w:sz w:val="24"/>
          <w:szCs w:val="24"/>
        </w:rPr>
        <w:t>Ramió</w:t>
      </w:r>
      <w:proofErr w:type="spellEnd"/>
      <w:r w:rsidR="00312C57" w:rsidRPr="0022463D">
        <w:rPr>
          <w:rFonts w:ascii="Times New Roman" w:eastAsia="Arial Unicode MS" w:hAnsi="Times New Roman" w:cs="Times New Roman"/>
          <w:b/>
          <w:color w:val="4F81BD" w:themeColor="accent1"/>
          <w:sz w:val="24"/>
          <w:szCs w:val="24"/>
        </w:rPr>
        <w:t xml:space="preserve"> A.</w:t>
      </w:r>
      <w:r w:rsidR="00312C57" w:rsidRPr="0022463D">
        <w:rPr>
          <w:rFonts w:ascii="Times New Roman" w:eastAsia="Arial Unicode MS" w:hAnsi="Times New Roman" w:cs="Times New Roman"/>
          <w:color w:val="4F81BD" w:themeColor="accent1"/>
          <w:sz w:val="24"/>
          <w:szCs w:val="24"/>
        </w:rPr>
        <w:t xml:space="preserve"> </w:t>
      </w:r>
      <w:r w:rsidR="00312C57" w:rsidRPr="0022463D">
        <w:rPr>
          <w:rFonts w:ascii="Times New Roman" w:hAnsi="Times New Roman" w:cs="Times New Roman"/>
          <w:bCs/>
          <w:color w:val="4F81BD" w:themeColor="accent1"/>
          <w:sz w:val="24"/>
          <w:szCs w:val="24"/>
        </w:rPr>
        <w:t xml:space="preserve">Trabajo final de grado y plan de acción tutorial en el </w:t>
      </w:r>
      <w:proofErr w:type="spellStart"/>
      <w:r w:rsidR="00312C57" w:rsidRPr="0022463D">
        <w:rPr>
          <w:rFonts w:ascii="Times New Roman" w:hAnsi="Times New Roman" w:cs="Times New Roman"/>
          <w:bCs/>
          <w:color w:val="4F81BD" w:themeColor="accent1"/>
          <w:sz w:val="24"/>
          <w:szCs w:val="24"/>
        </w:rPr>
        <w:t>curriculum</w:t>
      </w:r>
      <w:proofErr w:type="spellEnd"/>
      <w:r w:rsidR="00312C57" w:rsidRPr="0022463D">
        <w:rPr>
          <w:rFonts w:ascii="Times New Roman" w:hAnsi="Times New Roman" w:cs="Times New Roman"/>
          <w:bCs/>
          <w:color w:val="4F81BD" w:themeColor="accent1"/>
          <w:sz w:val="24"/>
          <w:szCs w:val="24"/>
        </w:rPr>
        <w:t xml:space="preserve"> del grado en enfermería. Diseño, desarrollo y evaluación. </w:t>
      </w:r>
      <w:proofErr w:type="spellStart"/>
      <w:r w:rsidR="00312C57" w:rsidRPr="0022463D">
        <w:rPr>
          <w:rFonts w:ascii="Times New Roman" w:hAnsi="Times New Roman" w:cs="Times New Roman"/>
          <w:bCs/>
          <w:i/>
          <w:color w:val="4F81BD" w:themeColor="accent1"/>
          <w:sz w:val="24"/>
          <w:szCs w:val="24"/>
        </w:rPr>
        <w:t>Enferm</w:t>
      </w:r>
      <w:proofErr w:type="spellEnd"/>
      <w:r w:rsidR="00312C57" w:rsidRPr="0022463D">
        <w:rPr>
          <w:rFonts w:ascii="Times New Roman" w:hAnsi="Times New Roman" w:cs="Times New Roman"/>
          <w:bCs/>
          <w:i/>
          <w:color w:val="4F81BD" w:themeColor="accent1"/>
          <w:sz w:val="24"/>
          <w:szCs w:val="24"/>
        </w:rPr>
        <w:t xml:space="preserve">. </w:t>
      </w:r>
      <w:proofErr w:type="spellStart"/>
      <w:r w:rsidR="00312C57" w:rsidRPr="0022463D">
        <w:rPr>
          <w:rFonts w:ascii="Times New Roman" w:hAnsi="Times New Roman" w:cs="Times New Roman"/>
          <w:bCs/>
          <w:i/>
          <w:color w:val="4F81BD" w:themeColor="accent1"/>
          <w:sz w:val="24"/>
          <w:szCs w:val="24"/>
        </w:rPr>
        <w:t>glob</w:t>
      </w:r>
      <w:proofErr w:type="spellEnd"/>
      <w:r w:rsidR="00312C57" w:rsidRPr="0022463D">
        <w:rPr>
          <w:rFonts w:ascii="Times New Roman" w:hAnsi="Times New Roman" w:cs="Times New Roman"/>
          <w:bCs/>
          <w:color w:val="4F81BD" w:themeColor="accent1"/>
          <w:sz w:val="24"/>
          <w:szCs w:val="24"/>
        </w:rPr>
        <w:t xml:space="preserve">. </w:t>
      </w:r>
      <w:r w:rsidR="00312C57" w:rsidRPr="0022463D">
        <w:rPr>
          <w:rFonts w:ascii="Times New Roman" w:hAnsi="Times New Roman" w:cs="Times New Roman"/>
          <w:bCs/>
          <w:iCs/>
          <w:color w:val="4F81BD" w:themeColor="accent1"/>
          <w:sz w:val="24"/>
          <w:szCs w:val="24"/>
        </w:rPr>
        <w:t xml:space="preserve">2016; 42: 143-156.  </w:t>
      </w:r>
    </w:p>
    <w:p w14:paraId="4F99D918" w14:textId="79D9FD52" w:rsidR="00422D9B" w:rsidRPr="0022463D" w:rsidRDefault="00D27211" w:rsidP="00522D75">
      <w:pPr>
        <w:pStyle w:val="Prrafodelista"/>
        <w:numPr>
          <w:ilvl w:val="0"/>
          <w:numId w:val="7"/>
        </w:numPr>
        <w:autoSpaceDE w:val="0"/>
        <w:autoSpaceDN w:val="0"/>
        <w:adjustRightInd w:val="0"/>
        <w:spacing w:after="0" w:line="360" w:lineRule="auto"/>
        <w:jc w:val="both"/>
        <w:rPr>
          <w:rFonts w:ascii="Times New Roman" w:hAnsi="Times New Roman" w:cs="Times New Roman"/>
          <w:bCs/>
          <w:color w:val="4F81BD" w:themeColor="accent1"/>
          <w:sz w:val="24"/>
          <w:szCs w:val="24"/>
        </w:rPr>
      </w:pPr>
      <w:r w:rsidRPr="0022463D">
        <w:rPr>
          <w:rFonts w:ascii="Times New Roman" w:hAnsi="Times New Roman" w:cs="Times New Roman"/>
          <w:b/>
          <w:bCs/>
          <w:iCs/>
          <w:color w:val="4F81BD" w:themeColor="accent1"/>
          <w:sz w:val="24"/>
          <w:szCs w:val="24"/>
        </w:rPr>
        <w:t>Amancio</w:t>
      </w:r>
      <w:r w:rsidR="00473DAF" w:rsidRPr="0022463D">
        <w:rPr>
          <w:rFonts w:ascii="Times New Roman" w:hAnsi="Times New Roman" w:cs="Times New Roman"/>
          <w:b/>
          <w:bCs/>
          <w:iCs/>
          <w:color w:val="4F81BD" w:themeColor="accent1"/>
          <w:sz w:val="24"/>
          <w:szCs w:val="24"/>
        </w:rPr>
        <w:t>-Castro</w:t>
      </w:r>
      <w:r w:rsidRPr="0022463D">
        <w:rPr>
          <w:rFonts w:ascii="Times New Roman" w:hAnsi="Times New Roman" w:cs="Times New Roman"/>
          <w:b/>
          <w:bCs/>
          <w:iCs/>
          <w:color w:val="4F81BD" w:themeColor="accent1"/>
          <w:sz w:val="24"/>
          <w:szCs w:val="24"/>
        </w:rPr>
        <w:t xml:space="preserve"> AM.</w:t>
      </w:r>
      <w:r w:rsidRPr="0022463D">
        <w:rPr>
          <w:rFonts w:ascii="Times New Roman" w:hAnsi="Times New Roman" w:cs="Times New Roman"/>
          <w:bCs/>
          <w:iCs/>
          <w:color w:val="4F81BD" w:themeColor="accent1"/>
          <w:sz w:val="24"/>
          <w:szCs w:val="24"/>
        </w:rPr>
        <w:t xml:space="preserve"> Formación profesional mediante aprendizaje basado en problemas y la calidad de la atención de salud. </w:t>
      </w:r>
      <w:proofErr w:type="spellStart"/>
      <w:r w:rsidRPr="0022463D">
        <w:rPr>
          <w:rFonts w:ascii="Times New Roman" w:hAnsi="Times New Roman" w:cs="Times New Roman"/>
          <w:bCs/>
          <w:i/>
          <w:iCs/>
          <w:color w:val="4F81BD" w:themeColor="accent1"/>
          <w:sz w:val="24"/>
          <w:szCs w:val="24"/>
        </w:rPr>
        <w:t>Rev</w:t>
      </w:r>
      <w:proofErr w:type="spellEnd"/>
      <w:r w:rsidRPr="0022463D">
        <w:rPr>
          <w:rFonts w:ascii="Times New Roman" w:hAnsi="Times New Roman" w:cs="Times New Roman"/>
          <w:bCs/>
          <w:i/>
          <w:iCs/>
          <w:color w:val="4F81BD" w:themeColor="accent1"/>
          <w:sz w:val="24"/>
          <w:szCs w:val="24"/>
        </w:rPr>
        <w:t xml:space="preserve"> </w:t>
      </w:r>
      <w:proofErr w:type="spellStart"/>
      <w:r w:rsidRPr="0022463D">
        <w:rPr>
          <w:rFonts w:ascii="Times New Roman" w:hAnsi="Times New Roman" w:cs="Times New Roman"/>
          <w:bCs/>
          <w:i/>
          <w:iCs/>
          <w:color w:val="4F81BD" w:themeColor="accent1"/>
          <w:sz w:val="24"/>
          <w:szCs w:val="24"/>
        </w:rPr>
        <w:t>Cui</w:t>
      </w:r>
      <w:r w:rsidR="000C4FB5" w:rsidRPr="0022463D">
        <w:rPr>
          <w:rFonts w:ascii="Times New Roman" w:hAnsi="Times New Roman" w:cs="Times New Roman"/>
          <w:bCs/>
          <w:i/>
          <w:iCs/>
          <w:color w:val="4F81BD" w:themeColor="accent1"/>
          <w:sz w:val="24"/>
          <w:szCs w:val="24"/>
        </w:rPr>
        <w:t>d</w:t>
      </w:r>
      <w:proofErr w:type="spellEnd"/>
      <w:r w:rsidR="000C4FB5" w:rsidRPr="0022463D">
        <w:rPr>
          <w:rFonts w:ascii="Times New Roman" w:hAnsi="Times New Roman" w:cs="Times New Roman"/>
          <w:bCs/>
          <w:iCs/>
          <w:color w:val="4F81BD" w:themeColor="accent1"/>
          <w:sz w:val="24"/>
          <w:szCs w:val="24"/>
        </w:rPr>
        <w:t>.</w:t>
      </w:r>
      <w:r w:rsidRPr="0022463D">
        <w:rPr>
          <w:rFonts w:ascii="Times New Roman" w:hAnsi="Times New Roman" w:cs="Times New Roman"/>
          <w:bCs/>
          <w:iCs/>
          <w:color w:val="4F81BD" w:themeColor="accent1"/>
          <w:sz w:val="24"/>
          <w:szCs w:val="24"/>
        </w:rPr>
        <w:t xml:space="preserve"> 2012; 3 (1): 371-376 </w:t>
      </w:r>
      <w:hyperlink r:id="rId14" w:history="1">
        <w:r w:rsidRPr="0022463D">
          <w:rPr>
            <w:rStyle w:val="Hipervnculo"/>
            <w:rFonts w:ascii="Times New Roman" w:hAnsi="Times New Roman" w:cs="Times New Roman"/>
            <w:bCs/>
            <w:iCs/>
            <w:color w:val="4F81BD" w:themeColor="accent1"/>
            <w:sz w:val="24"/>
            <w:szCs w:val="24"/>
          </w:rPr>
          <w:t>http://dx.doi.org/10.15649/cuidarte.v3i.34</w:t>
        </w:r>
      </w:hyperlink>
    </w:p>
    <w:p w14:paraId="59A036CD" w14:textId="28B4FF2E" w:rsidR="00D27211" w:rsidRPr="0022463D" w:rsidRDefault="00D27211" w:rsidP="0071239F">
      <w:pPr>
        <w:pStyle w:val="Prrafodelista"/>
        <w:numPr>
          <w:ilvl w:val="0"/>
          <w:numId w:val="7"/>
        </w:numPr>
        <w:autoSpaceDE w:val="0"/>
        <w:autoSpaceDN w:val="0"/>
        <w:adjustRightInd w:val="0"/>
        <w:spacing w:after="0" w:line="360" w:lineRule="auto"/>
        <w:jc w:val="both"/>
        <w:rPr>
          <w:rFonts w:ascii="Times New Roman" w:hAnsi="Times New Roman" w:cs="Times New Roman"/>
          <w:bCs/>
          <w:color w:val="4F81BD" w:themeColor="accent1"/>
          <w:sz w:val="24"/>
          <w:szCs w:val="24"/>
          <w:lang w:val="pt-BR"/>
        </w:rPr>
      </w:pPr>
      <w:r w:rsidRPr="0022463D">
        <w:rPr>
          <w:rFonts w:ascii="Times New Roman" w:hAnsi="Times New Roman" w:cs="Times New Roman"/>
          <w:b/>
          <w:bCs/>
          <w:iCs/>
          <w:color w:val="4F81BD" w:themeColor="accent1"/>
          <w:sz w:val="24"/>
          <w:szCs w:val="24"/>
          <w:lang w:val="pt-BR"/>
        </w:rPr>
        <w:t>Souza</w:t>
      </w:r>
      <w:r w:rsidR="00473DAF" w:rsidRPr="0022463D">
        <w:rPr>
          <w:rFonts w:ascii="Times New Roman" w:hAnsi="Times New Roman" w:cs="Times New Roman"/>
          <w:b/>
          <w:bCs/>
          <w:iCs/>
          <w:color w:val="4F81BD" w:themeColor="accent1"/>
          <w:sz w:val="24"/>
          <w:szCs w:val="24"/>
          <w:lang w:val="pt-BR"/>
        </w:rPr>
        <w:t xml:space="preserve"> da Silva</w:t>
      </w:r>
      <w:r w:rsidRPr="0022463D">
        <w:rPr>
          <w:rFonts w:ascii="Times New Roman" w:hAnsi="Times New Roman" w:cs="Times New Roman"/>
          <w:b/>
          <w:bCs/>
          <w:iCs/>
          <w:color w:val="4F81BD" w:themeColor="accent1"/>
          <w:sz w:val="24"/>
          <w:szCs w:val="24"/>
          <w:lang w:val="pt-BR"/>
        </w:rPr>
        <w:t xml:space="preserve"> R, Nascimento</w:t>
      </w:r>
      <w:r w:rsidR="00473DAF" w:rsidRPr="0022463D">
        <w:rPr>
          <w:rFonts w:ascii="Times New Roman" w:hAnsi="Times New Roman" w:cs="Times New Roman"/>
          <w:b/>
          <w:bCs/>
          <w:iCs/>
          <w:color w:val="4F81BD" w:themeColor="accent1"/>
          <w:sz w:val="24"/>
          <w:szCs w:val="24"/>
          <w:lang w:val="pt-BR"/>
        </w:rPr>
        <w:t>-Paixão</w:t>
      </w:r>
      <w:r w:rsidRPr="0022463D">
        <w:rPr>
          <w:rFonts w:ascii="Times New Roman" w:hAnsi="Times New Roman" w:cs="Times New Roman"/>
          <w:b/>
          <w:bCs/>
          <w:iCs/>
          <w:color w:val="4F81BD" w:themeColor="accent1"/>
          <w:sz w:val="24"/>
          <w:szCs w:val="24"/>
          <w:lang w:val="pt-BR"/>
        </w:rPr>
        <w:t xml:space="preserve"> GP, Batista</w:t>
      </w:r>
      <w:r w:rsidR="00473DAF" w:rsidRPr="0022463D">
        <w:rPr>
          <w:rFonts w:ascii="Times New Roman" w:hAnsi="Times New Roman" w:cs="Times New Roman"/>
          <w:b/>
          <w:bCs/>
          <w:iCs/>
          <w:color w:val="4F81BD" w:themeColor="accent1"/>
          <w:sz w:val="24"/>
          <w:szCs w:val="24"/>
          <w:lang w:val="pt-BR"/>
        </w:rPr>
        <w:t>-Lins D, Amo</w:t>
      </w:r>
      <w:r w:rsidRPr="0022463D">
        <w:rPr>
          <w:rFonts w:ascii="Times New Roman" w:hAnsi="Times New Roman" w:cs="Times New Roman"/>
          <w:b/>
          <w:bCs/>
          <w:iCs/>
          <w:color w:val="4F81BD" w:themeColor="accent1"/>
          <w:sz w:val="24"/>
          <w:szCs w:val="24"/>
          <w:lang w:val="pt-BR"/>
        </w:rPr>
        <w:t>rim</w:t>
      </w:r>
      <w:r w:rsidR="00473DAF" w:rsidRPr="0022463D">
        <w:rPr>
          <w:rFonts w:ascii="Times New Roman" w:hAnsi="Times New Roman" w:cs="Times New Roman"/>
          <w:b/>
          <w:bCs/>
          <w:iCs/>
          <w:color w:val="4F81BD" w:themeColor="accent1"/>
          <w:sz w:val="24"/>
          <w:szCs w:val="24"/>
          <w:lang w:val="pt-BR"/>
        </w:rPr>
        <w:t xml:space="preserve"> de Jesus</w:t>
      </w:r>
      <w:r w:rsidRPr="0022463D">
        <w:rPr>
          <w:rFonts w:ascii="Times New Roman" w:hAnsi="Times New Roman" w:cs="Times New Roman"/>
          <w:b/>
          <w:bCs/>
          <w:iCs/>
          <w:color w:val="4F81BD" w:themeColor="accent1"/>
          <w:sz w:val="24"/>
          <w:szCs w:val="24"/>
          <w:lang w:val="pt-BR"/>
        </w:rPr>
        <w:t xml:space="preserve"> R, Pereira A.</w:t>
      </w:r>
      <w:r w:rsidRPr="0022463D">
        <w:rPr>
          <w:rFonts w:ascii="Times New Roman" w:hAnsi="Times New Roman" w:cs="Times New Roman"/>
          <w:bCs/>
          <w:iCs/>
          <w:color w:val="4F81BD" w:themeColor="accent1"/>
          <w:sz w:val="24"/>
          <w:szCs w:val="24"/>
          <w:lang w:val="pt-BR"/>
        </w:rPr>
        <w:t xml:space="preserve"> </w:t>
      </w:r>
      <w:proofErr w:type="spellStart"/>
      <w:r w:rsidRPr="0022463D">
        <w:rPr>
          <w:rFonts w:ascii="Times New Roman" w:hAnsi="Times New Roman" w:cs="Times New Roman"/>
          <w:bCs/>
          <w:iCs/>
          <w:color w:val="4F81BD" w:themeColor="accent1"/>
          <w:sz w:val="24"/>
          <w:szCs w:val="24"/>
          <w:lang w:val="pt-BR"/>
        </w:rPr>
        <w:t>Estudio</w:t>
      </w:r>
      <w:proofErr w:type="spellEnd"/>
      <w:r w:rsidRPr="0022463D">
        <w:rPr>
          <w:rFonts w:ascii="Times New Roman" w:hAnsi="Times New Roman" w:cs="Times New Roman"/>
          <w:bCs/>
          <w:iCs/>
          <w:color w:val="4F81BD" w:themeColor="accent1"/>
          <w:sz w:val="24"/>
          <w:szCs w:val="24"/>
          <w:lang w:val="pt-BR"/>
        </w:rPr>
        <w:t xml:space="preserve"> </w:t>
      </w:r>
      <w:r w:rsidR="00B430E7" w:rsidRPr="0022463D">
        <w:rPr>
          <w:rFonts w:ascii="Times New Roman" w:hAnsi="Times New Roman" w:cs="Times New Roman"/>
          <w:bCs/>
          <w:iCs/>
          <w:color w:val="4F81BD" w:themeColor="accent1"/>
          <w:sz w:val="24"/>
          <w:szCs w:val="24"/>
          <w:lang w:val="pt-BR"/>
        </w:rPr>
        <w:t xml:space="preserve">de caso como una </w:t>
      </w:r>
      <w:proofErr w:type="spellStart"/>
      <w:r w:rsidR="00B430E7" w:rsidRPr="0022463D">
        <w:rPr>
          <w:rFonts w:ascii="Times New Roman" w:hAnsi="Times New Roman" w:cs="Times New Roman"/>
          <w:bCs/>
          <w:iCs/>
          <w:color w:val="4F81BD" w:themeColor="accent1"/>
          <w:sz w:val="24"/>
          <w:szCs w:val="24"/>
          <w:lang w:val="pt-BR"/>
        </w:rPr>
        <w:t>estrátegia</w:t>
      </w:r>
      <w:proofErr w:type="spellEnd"/>
      <w:r w:rsidR="00B430E7" w:rsidRPr="0022463D">
        <w:rPr>
          <w:rFonts w:ascii="Times New Roman" w:hAnsi="Times New Roman" w:cs="Times New Roman"/>
          <w:bCs/>
          <w:iCs/>
          <w:color w:val="4F81BD" w:themeColor="accent1"/>
          <w:sz w:val="24"/>
          <w:szCs w:val="24"/>
          <w:lang w:val="pt-BR"/>
        </w:rPr>
        <w:t xml:space="preserve"> de </w:t>
      </w:r>
      <w:r w:rsidR="000C4FB5" w:rsidRPr="0022463D">
        <w:rPr>
          <w:rFonts w:ascii="Times New Roman" w:hAnsi="Times New Roman" w:cs="Times New Roman"/>
          <w:bCs/>
          <w:iCs/>
          <w:color w:val="4F81BD" w:themeColor="accent1"/>
          <w:sz w:val="24"/>
          <w:szCs w:val="24"/>
          <w:lang w:val="pt-BR"/>
        </w:rPr>
        <w:t>ensino</w:t>
      </w:r>
      <w:r w:rsidR="0071239F" w:rsidRPr="0022463D">
        <w:rPr>
          <w:rFonts w:ascii="Times New Roman" w:hAnsi="Times New Roman" w:cs="Times New Roman"/>
          <w:bCs/>
          <w:iCs/>
          <w:color w:val="4F81BD" w:themeColor="accent1"/>
          <w:sz w:val="24"/>
          <w:szCs w:val="24"/>
          <w:lang w:val="pt-BR"/>
        </w:rPr>
        <w:t xml:space="preserve"> </w:t>
      </w:r>
      <w:r w:rsidR="000C4FB5" w:rsidRPr="0022463D">
        <w:rPr>
          <w:rFonts w:ascii="Times New Roman" w:hAnsi="Times New Roman" w:cs="Times New Roman"/>
          <w:bCs/>
          <w:iCs/>
          <w:color w:val="4F81BD" w:themeColor="accent1"/>
          <w:sz w:val="24"/>
          <w:szCs w:val="24"/>
          <w:lang w:val="pt-BR"/>
        </w:rPr>
        <w:t xml:space="preserve">na </w:t>
      </w:r>
      <w:proofErr w:type="spellStart"/>
      <w:r w:rsidR="000C4FB5" w:rsidRPr="0022463D">
        <w:rPr>
          <w:rFonts w:ascii="Times New Roman" w:hAnsi="Times New Roman" w:cs="Times New Roman"/>
          <w:bCs/>
          <w:iCs/>
          <w:color w:val="4F81BD" w:themeColor="accent1"/>
          <w:sz w:val="24"/>
          <w:szCs w:val="24"/>
          <w:lang w:val="pt-BR"/>
        </w:rPr>
        <w:t>graducao</w:t>
      </w:r>
      <w:proofErr w:type="spellEnd"/>
      <w:r w:rsidR="000C4FB5" w:rsidRPr="0022463D">
        <w:rPr>
          <w:rFonts w:ascii="Times New Roman" w:hAnsi="Times New Roman" w:cs="Times New Roman"/>
          <w:bCs/>
          <w:iCs/>
          <w:color w:val="4F81BD" w:themeColor="accent1"/>
          <w:sz w:val="24"/>
          <w:szCs w:val="24"/>
          <w:lang w:val="pt-BR"/>
        </w:rPr>
        <w:t xml:space="preserve">: </w:t>
      </w:r>
      <w:proofErr w:type="spellStart"/>
      <w:r w:rsidR="000C4FB5" w:rsidRPr="0022463D">
        <w:rPr>
          <w:rFonts w:ascii="Times New Roman" w:hAnsi="Times New Roman" w:cs="Times New Roman"/>
          <w:bCs/>
          <w:iCs/>
          <w:color w:val="4F81BD" w:themeColor="accent1"/>
          <w:sz w:val="24"/>
          <w:szCs w:val="24"/>
          <w:lang w:val="pt-BR"/>
        </w:rPr>
        <w:t>p</w:t>
      </w:r>
      <w:r w:rsidRPr="0022463D">
        <w:rPr>
          <w:rFonts w:ascii="Times New Roman" w:hAnsi="Times New Roman" w:cs="Times New Roman"/>
          <w:bCs/>
          <w:iCs/>
          <w:color w:val="4F81BD" w:themeColor="accent1"/>
          <w:sz w:val="24"/>
          <w:szCs w:val="24"/>
          <w:lang w:val="pt-BR"/>
        </w:rPr>
        <w:t>ercepcao</w:t>
      </w:r>
      <w:proofErr w:type="spellEnd"/>
      <w:r w:rsidRPr="0022463D">
        <w:rPr>
          <w:rFonts w:ascii="Times New Roman" w:hAnsi="Times New Roman" w:cs="Times New Roman"/>
          <w:bCs/>
          <w:iCs/>
          <w:color w:val="4F81BD" w:themeColor="accent1"/>
          <w:sz w:val="24"/>
          <w:szCs w:val="24"/>
          <w:lang w:val="pt-BR"/>
        </w:rPr>
        <w:t xml:space="preserve"> dos </w:t>
      </w:r>
      <w:r w:rsidRPr="0022463D">
        <w:rPr>
          <w:rFonts w:ascii="Times New Roman" w:hAnsi="Times New Roman" w:cs="Times New Roman"/>
          <w:bCs/>
          <w:iCs/>
          <w:color w:val="4F81BD" w:themeColor="accent1"/>
          <w:sz w:val="24"/>
          <w:szCs w:val="24"/>
          <w:lang w:val="pt-BR"/>
        </w:rPr>
        <w:lastRenderedPageBreak/>
        <w:t xml:space="preserve">graduandos em </w:t>
      </w:r>
      <w:proofErr w:type="spellStart"/>
      <w:r w:rsidRPr="0022463D">
        <w:rPr>
          <w:rFonts w:ascii="Times New Roman" w:hAnsi="Times New Roman" w:cs="Times New Roman"/>
          <w:bCs/>
          <w:iCs/>
          <w:color w:val="4F81BD" w:themeColor="accent1"/>
          <w:sz w:val="24"/>
          <w:szCs w:val="24"/>
          <w:lang w:val="pt-BR"/>
        </w:rPr>
        <w:t>emfermagem</w:t>
      </w:r>
      <w:proofErr w:type="spellEnd"/>
      <w:r w:rsidRPr="0022463D">
        <w:rPr>
          <w:rFonts w:ascii="Times New Roman" w:hAnsi="Times New Roman" w:cs="Times New Roman"/>
          <w:bCs/>
          <w:iCs/>
          <w:color w:val="4F81BD" w:themeColor="accent1"/>
          <w:sz w:val="24"/>
          <w:szCs w:val="24"/>
          <w:lang w:val="pt-BR"/>
        </w:rPr>
        <w:t xml:space="preserve">. </w:t>
      </w:r>
      <w:proofErr w:type="spellStart"/>
      <w:r w:rsidRPr="0022463D">
        <w:rPr>
          <w:rFonts w:ascii="Times New Roman" w:hAnsi="Times New Roman" w:cs="Times New Roman"/>
          <w:bCs/>
          <w:i/>
          <w:iCs/>
          <w:color w:val="4F81BD" w:themeColor="accent1"/>
          <w:sz w:val="24"/>
          <w:szCs w:val="24"/>
          <w:lang w:val="pt-BR"/>
        </w:rPr>
        <w:t>Rev</w:t>
      </w:r>
      <w:proofErr w:type="spellEnd"/>
      <w:r w:rsidRPr="0022463D">
        <w:rPr>
          <w:rFonts w:ascii="Times New Roman" w:hAnsi="Times New Roman" w:cs="Times New Roman"/>
          <w:bCs/>
          <w:i/>
          <w:iCs/>
          <w:color w:val="4F81BD" w:themeColor="accent1"/>
          <w:sz w:val="24"/>
          <w:szCs w:val="24"/>
          <w:lang w:val="pt-BR"/>
        </w:rPr>
        <w:t xml:space="preserve"> </w:t>
      </w:r>
      <w:proofErr w:type="spellStart"/>
      <w:r w:rsidRPr="0022463D">
        <w:rPr>
          <w:rFonts w:ascii="Times New Roman" w:hAnsi="Times New Roman" w:cs="Times New Roman"/>
          <w:bCs/>
          <w:i/>
          <w:iCs/>
          <w:color w:val="4F81BD" w:themeColor="accent1"/>
          <w:sz w:val="24"/>
          <w:szCs w:val="24"/>
          <w:lang w:val="pt-BR"/>
        </w:rPr>
        <w:t>Cui</w:t>
      </w:r>
      <w:r w:rsidR="000C4FB5" w:rsidRPr="0022463D">
        <w:rPr>
          <w:rFonts w:ascii="Times New Roman" w:hAnsi="Times New Roman" w:cs="Times New Roman"/>
          <w:bCs/>
          <w:i/>
          <w:iCs/>
          <w:color w:val="4F81BD" w:themeColor="accent1"/>
          <w:sz w:val="24"/>
          <w:szCs w:val="24"/>
          <w:lang w:val="pt-BR"/>
        </w:rPr>
        <w:t>d</w:t>
      </w:r>
      <w:proofErr w:type="spellEnd"/>
      <w:r w:rsidR="000C4FB5" w:rsidRPr="0022463D">
        <w:rPr>
          <w:rFonts w:ascii="Times New Roman" w:hAnsi="Times New Roman" w:cs="Times New Roman"/>
          <w:bCs/>
          <w:iCs/>
          <w:color w:val="4F81BD" w:themeColor="accent1"/>
          <w:sz w:val="24"/>
          <w:szCs w:val="24"/>
          <w:lang w:val="pt-BR"/>
        </w:rPr>
        <w:t>.</w:t>
      </w:r>
      <w:r w:rsidRPr="0022463D">
        <w:rPr>
          <w:rFonts w:ascii="Times New Roman" w:hAnsi="Times New Roman" w:cs="Times New Roman"/>
          <w:bCs/>
          <w:iCs/>
          <w:color w:val="4F81BD" w:themeColor="accent1"/>
          <w:sz w:val="24"/>
          <w:szCs w:val="24"/>
          <w:lang w:val="pt-BR"/>
        </w:rPr>
        <w:t xml:space="preserve"> 2014; </w:t>
      </w:r>
      <w:proofErr w:type="gramStart"/>
      <w:r w:rsidRPr="0022463D">
        <w:rPr>
          <w:rFonts w:ascii="Times New Roman" w:hAnsi="Times New Roman" w:cs="Times New Roman"/>
          <w:bCs/>
          <w:iCs/>
          <w:color w:val="4F81BD" w:themeColor="accent1"/>
          <w:sz w:val="24"/>
          <w:szCs w:val="24"/>
          <w:lang w:val="pt-BR"/>
        </w:rPr>
        <w:t>5</w:t>
      </w:r>
      <w:proofErr w:type="gramEnd"/>
      <w:r w:rsidRPr="0022463D">
        <w:rPr>
          <w:rFonts w:ascii="Times New Roman" w:hAnsi="Times New Roman" w:cs="Times New Roman"/>
          <w:bCs/>
          <w:iCs/>
          <w:color w:val="4F81BD" w:themeColor="accent1"/>
          <w:sz w:val="24"/>
          <w:szCs w:val="24"/>
          <w:lang w:val="pt-BR"/>
        </w:rPr>
        <w:t xml:space="preserve"> (1): 606-12</w:t>
      </w:r>
      <w:r w:rsidR="000C4FB5" w:rsidRPr="0022463D">
        <w:rPr>
          <w:rFonts w:ascii="Times New Roman" w:hAnsi="Times New Roman" w:cs="Times New Roman"/>
          <w:bCs/>
          <w:iCs/>
          <w:color w:val="4F81BD" w:themeColor="accent1"/>
          <w:sz w:val="24"/>
          <w:szCs w:val="24"/>
          <w:lang w:val="pt-BR"/>
        </w:rPr>
        <w:t>.</w:t>
      </w:r>
      <w:r w:rsidR="0071239F" w:rsidRPr="0022463D">
        <w:rPr>
          <w:rFonts w:ascii="Times New Roman" w:hAnsi="Times New Roman" w:cs="Times New Roman"/>
          <w:bCs/>
          <w:iCs/>
          <w:color w:val="4F81BD" w:themeColor="accent1"/>
          <w:sz w:val="24"/>
          <w:szCs w:val="24"/>
          <w:lang w:val="pt-BR"/>
        </w:rPr>
        <w:t xml:space="preserve"> </w:t>
      </w:r>
      <w:proofErr w:type="gramStart"/>
      <w:r w:rsidR="0071239F" w:rsidRPr="0022463D">
        <w:rPr>
          <w:rFonts w:ascii="Times New Roman" w:hAnsi="Times New Roman" w:cs="Times New Roman"/>
          <w:bCs/>
          <w:iCs/>
          <w:color w:val="4F81BD" w:themeColor="accent1"/>
          <w:sz w:val="24"/>
          <w:szCs w:val="24"/>
          <w:u w:val="single"/>
          <w:lang w:val="pt-BR"/>
        </w:rPr>
        <w:t>http://dx.doi.org/10.</w:t>
      </w:r>
      <w:proofErr w:type="gramEnd"/>
      <w:r w:rsidR="0071239F" w:rsidRPr="0022463D">
        <w:rPr>
          <w:rFonts w:ascii="Times New Roman" w:hAnsi="Times New Roman" w:cs="Times New Roman"/>
          <w:bCs/>
          <w:iCs/>
          <w:color w:val="4F81BD" w:themeColor="accent1"/>
          <w:sz w:val="24"/>
          <w:szCs w:val="24"/>
          <w:u w:val="single"/>
          <w:lang w:val="pt-BR"/>
        </w:rPr>
        <w:t>15649/cuidarte.v5i1.98</w:t>
      </w:r>
    </w:p>
    <w:p w14:paraId="4C21E7EF" w14:textId="1286C700" w:rsidR="00312C57" w:rsidRPr="0022463D" w:rsidRDefault="00473DAF" w:rsidP="00522D75">
      <w:pPr>
        <w:pStyle w:val="Prrafodelista"/>
        <w:numPr>
          <w:ilvl w:val="0"/>
          <w:numId w:val="7"/>
        </w:numPr>
        <w:spacing w:line="360" w:lineRule="auto"/>
        <w:jc w:val="both"/>
        <w:rPr>
          <w:rFonts w:ascii="Times New Roman" w:hAnsi="Times New Roman" w:cs="Times New Roman"/>
          <w:bCs/>
          <w:color w:val="4F81BD" w:themeColor="accent1"/>
          <w:sz w:val="24"/>
          <w:szCs w:val="24"/>
          <w:lang w:val="en-US"/>
        </w:rPr>
      </w:pPr>
      <w:proofErr w:type="spellStart"/>
      <w:r w:rsidRPr="0022463D">
        <w:rPr>
          <w:rFonts w:ascii="Times New Roman" w:hAnsi="Times New Roman" w:cs="Times New Roman"/>
          <w:b/>
          <w:bCs/>
          <w:color w:val="4F81BD" w:themeColor="accent1"/>
          <w:sz w:val="24"/>
          <w:szCs w:val="24"/>
          <w:lang w:val="en-US"/>
        </w:rPr>
        <w:t>Márquez-Lepe</w:t>
      </w:r>
      <w:proofErr w:type="spellEnd"/>
      <w:r w:rsidRPr="0022463D">
        <w:rPr>
          <w:rFonts w:ascii="Times New Roman" w:hAnsi="Times New Roman" w:cs="Times New Roman"/>
          <w:b/>
          <w:bCs/>
          <w:color w:val="4F81BD" w:themeColor="accent1"/>
          <w:sz w:val="24"/>
          <w:szCs w:val="24"/>
          <w:lang w:val="en-US"/>
        </w:rPr>
        <w:t xml:space="preserve"> E, Jiménez-Rodrigo ML</w:t>
      </w:r>
      <w:r w:rsidR="00312C57" w:rsidRPr="0022463D">
        <w:rPr>
          <w:rFonts w:ascii="Times New Roman" w:hAnsi="Times New Roman" w:cs="Times New Roman"/>
          <w:b/>
          <w:bCs/>
          <w:color w:val="4F81BD" w:themeColor="accent1"/>
          <w:sz w:val="24"/>
          <w:szCs w:val="24"/>
          <w:lang w:val="en-US"/>
        </w:rPr>
        <w:t xml:space="preserve">. </w:t>
      </w:r>
      <w:r w:rsidR="00312C57" w:rsidRPr="0022463D">
        <w:rPr>
          <w:rFonts w:ascii="Times New Roman" w:hAnsi="Times New Roman" w:cs="Times New Roman"/>
          <w:bCs/>
          <w:color w:val="4F81BD" w:themeColor="accent1"/>
          <w:sz w:val="24"/>
          <w:szCs w:val="24"/>
          <w:lang w:val="en-US"/>
        </w:rPr>
        <w:t xml:space="preserve">Project-based learning in virtual environments: a case study of a university teaching experience. </w:t>
      </w:r>
      <w:r w:rsidR="00312C57" w:rsidRPr="0022463D">
        <w:rPr>
          <w:rFonts w:ascii="Times New Roman" w:hAnsi="Times New Roman" w:cs="Times New Roman"/>
          <w:bCs/>
          <w:i/>
          <w:color w:val="4F81BD" w:themeColor="accent1"/>
          <w:sz w:val="24"/>
          <w:szCs w:val="24"/>
          <w:lang w:val="en-US"/>
        </w:rPr>
        <w:t>RUSC</w:t>
      </w:r>
      <w:r w:rsidR="00312C57" w:rsidRPr="0022463D">
        <w:rPr>
          <w:rFonts w:ascii="Times New Roman" w:hAnsi="Times New Roman" w:cs="Times New Roman"/>
          <w:bCs/>
          <w:color w:val="4F81BD" w:themeColor="accent1"/>
          <w:sz w:val="24"/>
          <w:szCs w:val="24"/>
          <w:lang w:val="en-US"/>
        </w:rPr>
        <w:t xml:space="preserve">. </w:t>
      </w:r>
      <w:r w:rsidR="00312C57" w:rsidRPr="0022463D">
        <w:rPr>
          <w:rFonts w:ascii="Times New Roman" w:hAnsi="Times New Roman" w:cs="Times New Roman"/>
          <w:bCs/>
          <w:iCs/>
          <w:color w:val="4F81BD" w:themeColor="accent1"/>
          <w:sz w:val="24"/>
          <w:szCs w:val="24"/>
          <w:lang w:val="en-US"/>
        </w:rPr>
        <w:t xml:space="preserve">2014; 11(1): 76-90.  </w:t>
      </w:r>
      <w:hyperlink r:id="rId15" w:history="1">
        <w:r w:rsidR="00312C57" w:rsidRPr="0022463D">
          <w:rPr>
            <w:rStyle w:val="Hipervnculo"/>
            <w:rFonts w:ascii="Times New Roman" w:hAnsi="Times New Roman" w:cs="Times New Roman"/>
            <w:color w:val="4F81BD" w:themeColor="accent1"/>
            <w:sz w:val="24"/>
            <w:szCs w:val="24"/>
            <w:lang w:val="en-US"/>
          </w:rPr>
          <w:t>http://doi.dx.org/10.7238/rusc.v11i1.1762</w:t>
        </w:r>
      </w:hyperlink>
    </w:p>
    <w:p w14:paraId="4BCB9344" w14:textId="35B37854" w:rsidR="00312C57" w:rsidRPr="0022463D" w:rsidRDefault="00473DAF" w:rsidP="00522D75">
      <w:pPr>
        <w:pStyle w:val="Prrafodelista"/>
        <w:numPr>
          <w:ilvl w:val="0"/>
          <w:numId w:val="7"/>
        </w:numPr>
        <w:spacing w:line="360" w:lineRule="auto"/>
        <w:jc w:val="both"/>
        <w:rPr>
          <w:rFonts w:ascii="Times New Roman" w:hAnsi="Times New Roman" w:cs="Times New Roman"/>
          <w:color w:val="4F81BD" w:themeColor="accent1"/>
          <w:sz w:val="24"/>
          <w:szCs w:val="24"/>
        </w:rPr>
      </w:pPr>
      <w:r w:rsidRPr="0022463D">
        <w:rPr>
          <w:rFonts w:ascii="Times New Roman" w:hAnsi="Times New Roman" w:cs="Times New Roman"/>
          <w:b/>
          <w:bCs/>
          <w:color w:val="4F81BD" w:themeColor="accent1"/>
          <w:sz w:val="24"/>
          <w:szCs w:val="24"/>
          <w:lang w:val="pt-BR"/>
        </w:rPr>
        <w:t xml:space="preserve">Amanto D, </w:t>
      </w:r>
      <w:proofErr w:type="spellStart"/>
      <w:r w:rsidRPr="0022463D">
        <w:rPr>
          <w:rFonts w:ascii="Times New Roman" w:hAnsi="Times New Roman" w:cs="Times New Roman"/>
          <w:b/>
          <w:bCs/>
          <w:color w:val="4F81BD" w:themeColor="accent1"/>
          <w:sz w:val="24"/>
          <w:szCs w:val="24"/>
          <w:lang w:val="pt-BR"/>
        </w:rPr>
        <w:t>Novales</w:t>
      </w:r>
      <w:proofErr w:type="spellEnd"/>
      <w:r w:rsidRPr="0022463D">
        <w:rPr>
          <w:rFonts w:ascii="Times New Roman" w:hAnsi="Times New Roman" w:cs="Times New Roman"/>
          <w:b/>
          <w:bCs/>
          <w:color w:val="4F81BD" w:themeColor="accent1"/>
          <w:sz w:val="24"/>
          <w:szCs w:val="24"/>
          <w:lang w:val="pt-BR"/>
        </w:rPr>
        <w:t>-Castro DA</w:t>
      </w:r>
      <w:r w:rsidR="00312C57" w:rsidRPr="0022463D">
        <w:rPr>
          <w:rFonts w:ascii="Times New Roman" w:hAnsi="Times New Roman" w:cs="Times New Roman"/>
          <w:b/>
          <w:bCs/>
          <w:color w:val="4F81BD" w:themeColor="accent1"/>
          <w:sz w:val="24"/>
          <w:szCs w:val="24"/>
          <w:lang w:val="pt-BR"/>
        </w:rPr>
        <w:t>.</w:t>
      </w:r>
      <w:r w:rsidR="00312C57" w:rsidRPr="0022463D">
        <w:rPr>
          <w:rFonts w:ascii="Times New Roman" w:hAnsi="Times New Roman" w:cs="Times New Roman"/>
          <w:bCs/>
          <w:color w:val="4F81BD" w:themeColor="accent1"/>
          <w:sz w:val="24"/>
          <w:szCs w:val="24"/>
          <w:lang w:val="pt-BR"/>
        </w:rPr>
        <w:t xml:space="preserve"> </w:t>
      </w:r>
      <w:r w:rsidR="00312C57" w:rsidRPr="0022463D">
        <w:rPr>
          <w:rFonts w:ascii="Times New Roman" w:hAnsi="Times New Roman" w:cs="Times New Roman"/>
          <w:bCs/>
          <w:color w:val="4F81BD" w:themeColor="accent1"/>
          <w:sz w:val="24"/>
          <w:szCs w:val="24"/>
        </w:rPr>
        <w:t xml:space="preserve">Desempeño académico y aceptación </w:t>
      </w:r>
      <w:proofErr w:type="gramStart"/>
      <w:r w:rsidR="00312C57" w:rsidRPr="0022463D">
        <w:rPr>
          <w:rFonts w:ascii="Times New Roman" w:hAnsi="Times New Roman" w:cs="Times New Roman"/>
          <w:bCs/>
          <w:color w:val="4F81BD" w:themeColor="accent1"/>
          <w:sz w:val="24"/>
          <w:szCs w:val="24"/>
        </w:rPr>
        <w:t>del</w:t>
      </w:r>
      <w:proofErr w:type="gramEnd"/>
      <w:r w:rsidR="00312C57" w:rsidRPr="0022463D">
        <w:rPr>
          <w:rFonts w:ascii="Times New Roman" w:hAnsi="Times New Roman" w:cs="Times New Roman"/>
          <w:bCs/>
          <w:color w:val="4F81BD" w:themeColor="accent1"/>
          <w:sz w:val="24"/>
          <w:szCs w:val="24"/>
        </w:rPr>
        <w:t xml:space="preserve"> aprendizaje basado en problemas en estudiantes de medicina. </w:t>
      </w:r>
      <w:proofErr w:type="spellStart"/>
      <w:r w:rsidR="00312C57" w:rsidRPr="0022463D">
        <w:rPr>
          <w:rFonts w:ascii="Times New Roman" w:hAnsi="Times New Roman" w:cs="Times New Roman"/>
          <w:bCs/>
          <w:i/>
          <w:color w:val="4F81BD" w:themeColor="accent1"/>
          <w:sz w:val="24"/>
          <w:szCs w:val="24"/>
        </w:rPr>
        <w:t>Rev</w:t>
      </w:r>
      <w:proofErr w:type="spellEnd"/>
      <w:r w:rsidR="00312C57" w:rsidRPr="0022463D">
        <w:rPr>
          <w:rFonts w:ascii="Times New Roman" w:hAnsi="Times New Roman" w:cs="Times New Roman"/>
          <w:bCs/>
          <w:i/>
          <w:color w:val="4F81BD" w:themeColor="accent1"/>
          <w:sz w:val="24"/>
          <w:szCs w:val="24"/>
        </w:rPr>
        <w:t xml:space="preserve"> </w:t>
      </w:r>
      <w:proofErr w:type="spellStart"/>
      <w:r w:rsidR="00312C57" w:rsidRPr="0022463D">
        <w:rPr>
          <w:rFonts w:ascii="Times New Roman" w:hAnsi="Times New Roman" w:cs="Times New Roman"/>
          <w:bCs/>
          <w:i/>
          <w:color w:val="4F81BD" w:themeColor="accent1"/>
          <w:sz w:val="24"/>
          <w:szCs w:val="24"/>
        </w:rPr>
        <w:t>Med</w:t>
      </w:r>
      <w:proofErr w:type="spellEnd"/>
      <w:r w:rsidR="00312C57" w:rsidRPr="0022463D">
        <w:rPr>
          <w:rFonts w:ascii="Times New Roman" w:hAnsi="Times New Roman" w:cs="Times New Roman"/>
          <w:bCs/>
          <w:i/>
          <w:color w:val="4F81BD" w:themeColor="accent1"/>
          <w:sz w:val="24"/>
          <w:szCs w:val="24"/>
        </w:rPr>
        <w:t xml:space="preserve"> </w:t>
      </w:r>
      <w:proofErr w:type="spellStart"/>
      <w:r w:rsidR="00312C57" w:rsidRPr="0022463D">
        <w:rPr>
          <w:rFonts w:ascii="Times New Roman" w:hAnsi="Times New Roman" w:cs="Times New Roman"/>
          <w:bCs/>
          <w:i/>
          <w:color w:val="4F81BD" w:themeColor="accent1"/>
          <w:sz w:val="24"/>
          <w:szCs w:val="24"/>
        </w:rPr>
        <w:t>Inst</w:t>
      </w:r>
      <w:proofErr w:type="spellEnd"/>
      <w:r w:rsidR="00312C57" w:rsidRPr="0022463D">
        <w:rPr>
          <w:rFonts w:ascii="Times New Roman" w:hAnsi="Times New Roman" w:cs="Times New Roman"/>
          <w:bCs/>
          <w:i/>
          <w:color w:val="4F81BD" w:themeColor="accent1"/>
          <w:sz w:val="24"/>
          <w:szCs w:val="24"/>
        </w:rPr>
        <w:t xml:space="preserve"> </w:t>
      </w:r>
      <w:proofErr w:type="spellStart"/>
      <w:r w:rsidR="00312C57" w:rsidRPr="0022463D">
        <w:rPr>
          <w:rFonts w:ascii="Times New Roman" w:hAnsi="Times New Roman" w:cs="Times New Roman"/>
          <w:bCs/>
          <w:i/>
          <w:color w:val="4F81BD" w:themeColor="accent1"/>
          <w:sz w:val="24"/>
          <w:szCs w:val="24"/>
        </w:rPr>
        <w:t>Mex</w:t>
      </w:r>
      <w:proofErr w:type="spellEnd"/>
      <w:r w:rsidR="00312C57" w:rsidRPr="0022463D">
        <w:rPr>
          <w:rFonts w:ascii="Times New Roman" w:hAnsi="Times New Roman" w:cs="Times New Roman"/>
          <w:bCs/>
          <w:i/>
          <w:color w:val="4F81BD" w:themeColor="accent1"/>
          <w:sz w:val="24"/>
          <w:szCs w:val="24"/>
        </w:rPr>
        <w:t xml:space="preserve"> Seguro Soc</w:t>
      </w:r>
      <w:r w:rsidR="00312C57" w:rsidRPr="0022463D">
        <w:rPr>
          <w:rFonts w:ascii="Times New Roman" w:hAnsi="Times New Roman" w:cs="Times New Roman"/>
          <w:bCs/>
          <w:color w:val="4F81BD" w:themeColor="accent1"/>
          <w:sz w:val="24"/>
          <w:szCs w:val="24"/>
        </w:rPr>
        <w:t>.</w:t>
      </w:r>
      <w:r w:rsidR="00312C57" w:rsidRPr="0022463D">
        <w:rPr>
          <w:rFonts w:ascii="Times New Roman" w:hAnsi="Times New Roman" w:cs="Times New Roman"/>
          <w:bCs/>
          <w:iCs/>
          <w:color w:val="4F81BD" w:themeColor="accent1"/>
          <w:sz w:val="24"/>
          <w:szCs w:val="24"/>
        </w:rPr>
        <w:t xml:space="preserve"> 2010; 48(2): 219-226.  </w:t>
      </w:r>
    </w:p>
    <w:p w14:paraId="5BDD7091" w14:textId="2BE9957C" w:rsidR="00817F1C" w:rsidRPr="0022463D" w:rsidRDefault="00777DD5" w:rsidP="00522D75">
      <w:pPr>
        <w:pStyle w:val="Prrafodelista"/>
        <w:numPr>
          <w:ilvl w:val="0"/>
          <w:numId w:val="7"/>
        </w:numPr>
        <w:spacing w:line="360" w:lineRule="auto"/>
        <w:jc w:val="both"/>
        <w:rPr>
          <w:rStyle w:val="Hipervnculo"/>
          <w:rFonts w:ascii="Times New Roman" w:hAnsi="Times New Roman" w:cs="Times New Roman"/>
          <w:bCs/>
          <w:color w:val="4F81BD" w:themeColor="accent1"/>
          <w:sz w:val="24"/>
          <w:szCs w:val="24"/>
          <w:u w:val="none"/>
        </w:rPr>
      </w:pPr>
      <w:r w:rsidRPr="0022463D">
        <w:rPr>
          <w:rFonts w:ascii="Times New Roman" w:hAnsi="Times New Roman" w:cs="Times New Roman"/>
          <w:b/>
          <w:color w:val="4F81BD" w:themeColor="accent1"/>
          <w:sz w:val="24"/>
          <w:szCs w:val="24"/>
        </w:rPr>
        <w:t xml:space="preserve">Hernández A, Catalán C, </w:t>
      </w:r>
      <w:proofErr w:type="spellStart"/>
      <w:r w:rsidR="00817F1C" w:rsidRPr="0022463D">
        <w:rPr>
          <w:rFonts w:ascii="Times New Roman" w:hAnsi="Times New Roman" w:cs="Times New Roman"/>
          <w:b/>
          <w:color w:val="4F81BD" w:themeColor="accent1"/>
          <w:sz w:val="24"/>
          <w:szCs w:val="24"/>
        </w:rPr>
        <w:t>Lacuesta</w:t>
      </w:r>
      <w:proofErr w:type="spellEnd"/>
      <w:r w:rsidR="00817F1C" w:rsidRPr="0022463D">
        <w:rPr>
          <w:rFonts w:ascii="Times New Roman" w:hAnsi="Times New Roman" w:cs="Times New Roman"/>
          <w:b/>
          <w:color w:val="4F81BD" w:themeColor="accent1"/>
          <w:sz w:val="24"/>
          <w:szCs w:val="24"/>
        </w:rPr>
        <w:t xml:space="preserve"> R.</w:t>
      </w:r>
      <w:r w:rsidR="00817F1C" w:rsidRPr="0022463D">
        <w:rPr>
          <w:rFonts w:ascii="Times New Roman" w:hAnsi="Times New Roman" w:cs="Times New Roman"/>
          <w:color w:val="4F81BD" w:themeColor="accent1"/>
          <w:sz w:val="24"/>
          <w:szCs w:val="24"/>
        </w:rPr>
        <w:t xml:space="preserve"> </w:t>
      </w:r>
      <w:r w:rsidR="00817F1C" w:rsidRPr="0022463D">
        <w:rPr>
          <w:rFonts w:ascii="Times New Roman" w:hAnsi="Times New Roman" w:cs="Times New Roman"/>
          <w:bCs/>
          <w:color w:val="4F81BD" w:themeColor="accent1"/>
          <w:sz w:val="24"/>
          <w:szCs w:val="24"/>
        </w:rPr>
        <w:t>Aplicación del aprendizaje basado en problemas para el desarrollo de competencias demandadas a los titulados universitarios. XII Jornadas de Enseñanza Universitaria de la Informática.</w:t>
      </w:r>
      <w:r w:rsidR="00817F1C" w:rsidRPr="0022463D">
        <w:rPr>
          <w:rFonts w:ascii="Times New Roman" w:hAnsi="Times New Roman" w:cs="Times New Roman"/>
          <w:b/>
          <w:bCs/>
          <w:color w:val="4F81BD" w:themeColor="accent1"/>
          <w:sz w:val="24"/>
          <w:szCs w:val="24"/>
        </w:rPr>
        <w:t xml:space="preserve"> </w:t>
      </w:r>
      <w:r w:rsidR="00817F1C" w:rsidRPr="0022463D">
        <w:rPr>
          <w:rFonts w:ascii="Times New Roman" w:hAnsi="Times New Roman" w:cs="Times New Roman"/>
          <w:bCs/>
          <w:color w:val="4F81BD" w:themeColor="accent1"/>
          <w:sz w:val="24"/>
          <w:szCs w:val="24"/>
        </w:rPr>
        <w:t xml:space="preserve">2006; 363-370. </w:t>
      </w:r>
    </w:p>
    <w:p w14:paraId="593454D9" w14:textId="34B05825" w:rsidR="00F565E4" w:rsidRPr="0022463D" w:rsidRDefault="00817F1C" w:rsidP="00522D75">
      <w:pPr>
        <w:pStyle w:val="Prrafodelista"/>
        <w:numPr>
          <w:ilvl w:val="0"/>
          <w:numId w:val="7"/>
        </w:numPr>
        <w:spacing w:line="360" w:lineRule="auto"/>
        <w:jc w:val="both"/>
        <w:rPr>
          <w:rStyle w:val="Hipervnculo"/>
          <w:rFonts w:ascii="Times New Roman" w:hAnsi="Times New Roman" w:cs="Times New Roman"/>
          <w:bCs/>
          <w:color w:val="4F81BD" w:themeColor="accent1"/>
          <w:sz w:val="24"/>
          <w:szCs w:val="24"/>
          <w:u w:val="none"/>
        </w:rPr>
      </w:pPr>
      <w:r w:rsidRPr="0022463D">
        <w:rPr>
          <w:rFonts w:ascii="Times New Roman" w:hAnsi="Times New Roman" w:cs="Times New Roman"/>
          <w:b/>
          <w:bCs/>
          <w:color w:val="4F81BD" w:themeColor="accent1"/>
          <w:sz w:val="24"/>
          <w:szCs w:val="24"/>
        </w:rPr>
        <w:t>González</w:t>
      </w:r>
      <w:r w:rsidR="00777DD5" w:rsidRPr="0022463D">
        <w:rPr>
          <w:rFonts w:ascii="Times New Roman" w:hAnsi="Times New Roman" w:cs="Times New Roman"/>
          <w:b/>
          <w:bCs/>
          <w:color w:val="4F81BD" w:themeColor="accent1"/>
          <w:sz w:val="24"/>
          <w:szCs w:val="24"/>
        </w:rPr>
        <w:t>-Hernando</w:t>
      </w:r>
      <w:r w:rsidRPr="0022463D">
        <w:rPr>
          <w:rFonts w:ascii="Times New Roman" w:hAnsi="Times New Roman" w:cs="Times New Roman"/>
          <w:b/>
          <w:bCs/>
          <w:color w:val="4F81BD" w:themeColor="accent1"/>
          <w:sz w:val="24"/>
          <w:szCs w:val="24"/>
        </w:rPr>
        <w:t xml:space="preserve"> C, Carbonero</w:t>
      </w:r>
      <w:r w:rsidR="00777DD5" w:rsidRPr="0022463D">
        <w:rPr>
          <w:rFonts w:ascii="Times New Roman" w:hAnsi="Times New Roman" w:cs="Times New Roman"/>
          <w:b/>
          <w:bCs/>
          <w:color w:val="4F81BD" w:themeColor="accent1"/>
          <w:sz w:val="24"/>
          <w:szCs w:val="24"/>
        </w:rPr>
        <w:t>-Martín</w:t>
      </w:r>
      <w:r w:rsidRPr="0022463D">
        <w:rPr>
          <w:rFonts w:ascii="Times New Roman" w:hAnsi="Times New Roman" w:cs="Times New Roman"/>
          <w:b/>
          <w:bCs/>
          <w:color w:val="4F81BD" w:themeColor="accent1"/>
          <w:sz w:val="24"/>
          <w:szCs w:val="24"/>
        </w:rPr>
        <w:t xml:space="preserve"> M, Lara</w:t>
      </w:r>
      <w:r w:rsidR="00777DD5" w:rsidRPr="0022463D">
        <w:rPr>
          <w:rFonts w:ascii="Times New Roman" w:hAnsi="Times New Roman" w:cs="Times New Roman"/>
          <w:b/>
          <w:bCs/>
          <w:color w:val="4F81BD" w:themeColor="accent1"/>
          <w:sz w:val="24"/>
          <w:szCs w:val="24"/>
        </w:rPr>
        <w:t>-Ortega</w:t>
      </w:r>
      <w:r w:rsidRPr="0022463D">
        <w:rPr>
          <w:rFonts w:ascii="Times New Roman" w:hAnsi="Times New Roman" w:cs="Times New Roman"/>
          <w:b/>
          <w:bCs/>
          <w:color w:val="4F81BD" w:themeColor="accent1"/>
          <w:sz w:val="24"/>
          <w:szCs w:val="24"/>
        </w:rPr>
        <w:t xml:space="preserve"> F, Martín</w:t>
      </w:r>
      <w:r w:rsidR="00777DD5" w:rsidRPr="0022463D">
        <w:rPr>
          <w:rFonts w:ascii="Times New Roman" w:hAnsi="Times New Roman" w:cs="Times New Roman"/>
          <w:b/>
          <w:bCs/>
          <w:color w:val="4F81BD" w:themeColor="accent1"/>
          <w:sz w:val="24"/>
          <w:szCs w:val="24"/>
        </w:rPr>
        <w:t>-</w:t>
      </w:r>
      <w:proofErr w:type="spellStart"/>
      <w:r w:rsidR="00777DD5" w:rsidRPr="0022463D">
        <w:rPr>
          <w:rFonts w:ascii="Times New Roman" w:hAnsi="Times New Roman" w:cs="Times New Roman"/>
          <w:b/>
          <w:bCs/>
          <w:color w:val="4F81BD" w:themeColor="accent1"/>
          <w:sz w:val="24"/>
          <w:szCs w:val="24"/>
        </w:rPr>
        <w:t>Villamor</w:t>
      </w:r>
      <w:proofErr w:type="spellEnd"/>
      <w:r w:rsidRPr="0022463D">
        <w:rPr>
          <w:rFonts w:ascii="Times New Roman" w:hAnsi="Times New Roman" w:cs="Times New Roman"/>
          <w:b/>
          <w:bCs/>
          <w:color w:val="4F81BD" w:themeColor="accent1"/>
          <w:sz w:val="24"/>
          <w:szCs w:val="24"/>
        </w:rPr>
        <w:t xml:space="preserve"> P.</w:t>
      </w:r>
      <w:r w:rsidRPr="0022463D">
        <w:rPr>
          <w:rFonts w:ascii="Times New Roman" w:hAnsi="Times New Roman" w:cs="Times New Roman"/>
          <w:bCs/>
          <w:color w:val="4F81BD" w:themeColor="accent1"/>
          <w:sz w:val="24"/>
          <w:szCs w:val="24"/>
        </w:rPr>
        <w:t xml:space="preserve"> ''Aprender a aprender'' en la Educación Superior en Enfermería. </w:t>
      </w:r>
      <w:proofErr w:type="spellStart"/>
      <w:r w:rsidRPr="0022463D">
        <w:rPr>
          <w:rFonts w:ascii="Times New Roman" w:hAnsi="Times New Roman" w:cs="Times New Roman"/>
          <w:bCs/>
          <w:i/>
          <w:color w:val="4F81BD" w:themeColor="accent1"/>
          <w:sz w:val="24"/>
          <w:szCs w:val="24"/>
        </w:rPr>
        <w:t>Invest</w:t>
      </w:r>
      <w:proofErr w:type="spellEnd"/>
      <w:r w:rsidRPr="0022463D">
        <w:rPr>
          <w:rFonts w:ascii="Times New Roman" w:hAnsi="Times New Roman" w:cs="Times New Roman"/>
          <w:bCs/>
          <w:i/>
          <w:color w:val="4F81BD" w:themeColor="accent1"/>
          <w:sz w:val="24"/>
          <w:szCs w:val="24"/>
        </w:rPr>
        <w:t xml:space="preserve"> </w:t>
      </w:r>
      <w:proofErr w:type="spellStart"/>
      <w:r w:rsidRPr="0022463D">
        <w:rPr>
          <w:rFonts w:ascii="Times New Roman" w:hAnsi="Times New Roman" w:cs="Times New Roman"/>
          <w:bCs/>
          <w:i/>
          <w:color w:val="4F81BD" w:themeColor="accent1"/>
          <w:sz w:val="24"/>
          <w:szCs w:val="24"/>
        </w:rPr>
        <w:t>Educ</w:t>
      </w:r>
      <w:proofErr w:type="spellEnd"/>
      <w:r w:rsidRPr="0022463D">
        <w:rPr>
          <w:rFonts w:ascii="Times New Roman" w:hAnsi="Times New Roman" w:cs="Times New Roman"/>
          <w:bCs/>
          <w:i/>
          <w:color w:val="4F81BD" w:themeColor="accent1"/>
          <w:sz w:val="24"/>
          <w:szCs w:val="24"/>
        </w:rPr>
        <w:t xml:space="preserve"> </w:t>
      </w:r>
      <w:proofErr w:type="spellStart"/>
      <w:r w:rsidRPr="0022463D">
        <w:rPr>
          <w:rFonts w:ascii="Times New Roman" w:hAnsi="Times New Roman" w:cs="Times New Roman"/>
          <w:bCs/>
          <w:i/>
          <w:color w:val="4F81BD" w:themeColor="accent1"/>
          <w:sz w:val="24"/>
          <w:szCs w:val="24"/>
        </w:rPr>
        <w:t>Enferm</w:t>
      </w:r>
      <w:proofErr w:type="spellEnd"/>
      <w:r w:rsidRPr="0022463D">
        <w:rPr>
          <w:rFonts w:ascii="Times New Roman" w:hAnsi="Times New Roman" w:cs="Times New Roman"/>
          <w:bCs/>
          <w:color w:val="4F81BD" w:themeColor="accent1"/>
          <w:sz w:val="24"/>
          <w:szCs w:val="24"/>
        </w:rPr>
        <w:t>.</w:t>
      </w:r>
      <w:r w:rsidRPr="0022463D">
        <w:rPr>
          <w:rFonts w:ascii="Times New Roman" w:hAnsi="Times New Roman" w:cs="Times New Roman"/>
          <w:b/>
          <w:bCs/>
          <w:color w:val="4F81BD" w:themeColor="accent1"/>
          <w:sz w:val="24"/>
          <w:szCs w:val="24"/>
        </w:rPr>
        <w:t xml:space="preserve"> </w:t>
      </w:r>
      <w:r w:rsidRPr="0022463D">
        <w:rPr>
          <w:rFonts w:ascii="Times New Roman" w:hAnsi="Times New Roman" w:cs="Times New Roman"/>
          <w:bCs/>
          <w:color w:val="4F81BD" w:themeColor="accent1"/>
          <w:sz w:val="24"/>
          <w:szCs w:val="24"/>
        </w:rPr>
        <w:t xml:space="preserve">2013; 31(3): 473-479. </w:t>
      </w:r>
    </w:p>
    <w:p w14:paraId="47A7F16F" w14:textId="748A8935" w:rsidR="00F565E4" w:rsidRPr="0022463D" w:rsidRDefault="00A210FD" w:rsidP="00522D75">
      <w:pPr>
        <w:pStyle w:val="Prrafodelista"/>
        <w:numPr>
          <w:ilvl w:val="0"/>
          <w:numId w:val="7"/>
        </w:numPr>
        <w:spacing w:line="360" w:lineRule="auto"/>
        <w:jc w:val="both"/>
        <w:rPr>
          <w:rFonts w:ascii="Times New Roman" w:hAnsi="Times New Roman" w:cs="Times New Roman"/>
          <w:bCs/>
          <w:color w:val="4F81BD" w:themeColor="accent1"/>
          <w:sz w:val="24"/>
          <w:szCs w:val="24"/>
        </w:rPr>
      </w:pPr>
      <w:r w:rsidRPr="0022463D">
        <w:rPr>
          <w:rFonts w:ascii="Times New Roman" w:hAnsi="Times New Roman" w:cs="Times New Roman"/>
          <w:b/>
          <w:color w:val="4F81BD" w:themeColor="accent1"/>
          <w:sz w:val="24"/>
          <w:szCs w:val="24"/>
        </w:rPr>
        <w:t>Rodríguez</w:t>
      </w:r>
      <w:r w:rsidR="00777DD5" w:rsidRPr="0022463D">
        <w:rPr>
          <w:rFonts w:ascii="Times New Roman" w:hAnsi="Times New Roman" w:cs="Times New Roman"/>
          <w:b/>
          <w:color w:val="4F81BD" w:themeColor="accent1"/>
          <w:sz w:val="24"/>
          <w:szCs w:val="24"/>
        </w:rPr>
        <w:t>-Sandoval</w:t>
      </w:r>
      <w:r w:rsidR="00F565E4" w:rsidRPr="0022463D">
        <w:rPr>
          <w:rFonts w:ascii="Times New Roman" w:hAnsi="Times New Roman" w:cs="Times New Roman"/>
          <w:b/>
          <w:color w:val="4F81BD" w:themeColor="accent1"/>
          <w:sz w:val="24"/>
          <w:szCs w:val="24"/>
        </w:rPr>
        <w:t xml:space="preserve"> E, Vargas</w:t>
      </w:r>
      <w:r w:rsidR="00777DD5" w:rsidRPr="0022463D">
        <w:rPr>
          <w:rFonts w:ascii="Times New Roman" w:hAnsi="Times New Roman" w:cs="Times New Roman"/>
          <w:b/>
          <w:color w:val="4F81BD" w:themeColor="accent1"/>
          <w:sz w:val="24"/>
          <w:szCs w:val="24"/>
        </w:rPr>
        <w:t>-Solano</w:t>
      </w:r>
      <w:r w:rsidR="00F565E4" w:rsidRPr="0022463D">
        <w:rPr>
          <w:rFonts w:ascii="Times New Roman" w:hAnsi="Times New Roman" w:cs="Times New Roman"/>
          <w:b/>
          <w:color w:val="4F81BD" w:themeColor="accent1"/>
          <w:sz w:val="24"/>
          <w:szCs w:val="24"/>
        </w:rPr>
        <w:t xml:space="preserve"> EM, Luna</w:t>
      </w:r>
      <w:r w:rsidR="00777DD5" w:rsidRPr="0022463D">
        <w:rPr>
          <w:rFonts w:ascii="Times New Roman" w:hAnsi="Times New Roman" w:cs="Times New Roman"/>
          <w:b/>
          <w:color w:val="4F81BD" w:themeColor="accent1"/>
          <w:sz w:val="24"/>
          <w:szCs w:val="24"/>
        </w:rPr>
        <w:t>-Cortés</w:t>
      </w:r>
      <w:r w:rsidR="00F565E4" w:rsidRPr="0022463D">
        <w:rPr>
          <w:rFonts w:ascii="Times New Roman" w:hAnsi="Times New Roman" w:cs="Times New Roman"/>
          <w:b/>
          <w:color w:val="4F81BD" w:themeColor="accent1"/>
          <w:sz w:val="24"/>
          <w:szCs w:val="24"/>
        </w:rPr>
        <w:t xml:space="preserve"> J.</w:t>
      </w:r>
      <w:r w:rsidR="00F565E4" w:rsidRPr="0022463D">
        <w:rPr>
          <w:rFonts w:ascii="Times New Roman" w:hAnsi="Times New Roman" w:cs="Times New Roman"/>
          <w:color w:val="4F81BD" w:themeColor="accent1"/>
          <w:sz w:val="24"/>
          <w:szCs w:val="24"/>
        </w:rPr>
        <w:t xml:space="preserve"> </w:t>
      </w:r>
      <w:r w:rsidR="00F565E4" w:rsidRPr="0022463D">
        <w:rPr>
          <w:rFonts w:ascii="Times New Roman" w:hAnsi="Times New Roman" w:cs="Times New Roman"/>
          <w:bCs/>
          <w:color w:val="4F81BD" w:themeColor="accent1"/>
          <w:sz w:val="24"/>
          <w:szCs w:val="24"/>
        </w:rPr>
        <w:t xml:space="preserve">Evaluación de la estrategia “aprendizaje basado en proyectos”.  </w:t>
      </w:r>
      <w:r w:rsidR="00F565E4" w:rsidRPr="0022463D">
        <w:rPr>
          <w:rFonts w:ascii="Times New Roman" w:hAnsi="Times New Roman" w:cs="Times New Roman"/>
          <w:bCs/>
          <w:i/>
          <w:color w:val="4F81BD" w:themeColor="accent1"/>
          <w:sz w:val="24"/>
          <w:szCs w:val="24"/>
        </w:rPr>
        <w:t>Educación y Educadores</w:t>
      </w:r>
      <w:r w:rsidR="00F565E4" w:rsidRPr="0022463D">
        <w:rPr>
          <w:rFonts w:ascii="Times New Roman" w:hAnsi="Times New Roman" w:cs="Times New Roman"/>
          <w:bCs/>
          <w:color w:val="4F81BD" w:themeColor="accent1"/>
          <w:sz w:val="24"/>
          <w:szCs w:val="24"/>
        </w:rPr>
        <w:t xml:space="preserve">. 2010; 13(1): 13-25. </w:t>
      </w:r>
    </w:p>
    <w:p w14:paraId="10E5F8AF" w14:textId="1FF754F0" w:rsidR="00AD060B" w:rsidRPr="0022463D" w:rsidRDefault="00A210FD" w:rsidP="00522D75">
      <w:pPr>
        <w:pStyle w:val="Prrafodelista"/>
        <w:numPr>
          <w:ilvl w:val="0"/>
          <w:numId w:val="7"/>
        </w:numPr>
        <w:spacing w:line="360" w:lineRule="auto"/>
        <w:jc w:val="both"/>
        <w:rPr>
          <w:rFonts w:ascii="Times New Roman" w:hAnsi="Times New Roman" w:cs="Times New Roman"/>
          <w:bCs/>
          <w:color w:val="4F81BD" w:themeColor="accent1"/>
          <w:sz w:val="24"/>
          <w:szCs w:val="24"/>
        </w:rPr>
      </w:pPr>
      <w:r w:rsidRPr="0022463D">
        <w:rPr>
          <w:rFonts w:ascii="Times New Roman" w:hAnsi="Times New Roman" w:cs="Times New Roman"/>
          <w:b/>
          <w:bCs/>
          <w:color w:val="4F81BD" w:themeColor="accent1"/>
          <w:sz w:val="24"/>
          <w:szCs w:val="24"/>
          <w:lang w:val="pt-BR"/>
        </w:rPr>
        <w:t>Vergara</w:t>
      </w:r>
      <w:r w:rsidR="0069505C" w:rsidRPr="0022463D">
        <w:rPr>
          <w:rFonts w:ascii="Times New Roman" w:hAnsi="Times New Roman" w:cs="Times New Roman"/>
          <w:b/>
          <w:bCs/>
          <w:color w:val="4F81BD" w:themeColor="accent1"/>
          <w:sz w:val="24"/>
          <w:szCs w:val="24"/>
          <w:lang w:val="pt-BR"/>
        </w:rPr>
        <w:t>-Vera</w:t>
      </w:r>
      <w:r w:rsidR="00AD060B" w:rsidRPr="0022463D">
        <w:rPr>
          <w:rFonts w:ascii="Times New Roman" w:hAnsi="Times New Roman" w:cs="Times New Roman"/>
          <w:b/>
          <w:bCs/>
          <w:color w:val="4F81BD" w:themeColor="accent1"/>
          <w:sz w:val="24"/>
          <w:szCs w:val="24"/>
          <w:lang w:val="pt-BR"/>
        </w:rPr>
        <w:t xml:space="preserve"> I, </w:t>
      </w:r>
      <w:proofErr w:type="spellStart"/>
      <w:r w:rsidR="00AD060B" w:rsidRPr="0022463D">
        <w:rPr>
          <w:rFonts w:ascii="Times New Roman" w:hAnsi="Times New Roman" w:cs="Times New Roman"/>
          <w:b/>
          <w:bCs/>
          <w:color w:val="4F81BD" w:themeColor="accent1"/>
          <w:sz w:val="24"/>
          <w:szCs w:val="24"/>
          <w:lang w:val="pt-BR"/>
        </w:rPr>
        <w:t>Barrera</w:t>
      </w:r>
      <w:proofErr w:type="spellEnd"/>
      <w:r w:rsidR="0069505C" w:rsidRPr="0022463D">
        <w:rPr>
          <w:rFonts w:ascii="Times New Roman" w:hAnsi="Times New Roman" w:cs="Times New Roman"/>
          <w:b/>
          <w:bCs/>
          <w:color w:val="4F81BD" w:themeColor="accent1"/>
          <w:sz w:val="24"/>
          <w:szCs w:val="24"/>
          <w:lang w:val="pt-BR"/>
        </w:rPr>
        <w:t>-Romero</w:t>
      </w:r>
      <w:r w:rsidR="00AD060B" w:rsidRPr="0022463D">
        <w:rPr>
          <w:rFonts w:ascii="Times New Roman" w:hAnsi="Times New Roman" w:cs="Times New Roman"/>
          <w:b/>
          <w:bCs/>
          <w:color w:val="4F81BD" w:themeColor="accent1"/>
          <w:sz w:val="24"/>
          <w:szCs w:val="24"/>
          <w:lang w:val="pt-BR"/>
        </w:rPr>
        <w:t xml:space="preserve"> JL, Hernández</w:t>
      </w:r>
      <w:r w:rsidR="0069505C" w:rsidRPr="0022463D">
        <w:rPr>
          <w:rFonts w:ascii="Times New Roman" w:hAnsi="Times New Roman" w:cs="Times New Roman"/>
          <w:b/>
          <w:bCs/>
          <w:color w:val="4F81BD" w:themeColor="accent1"/>
          <w:sz w:val="24"/>
          <w:szCs w:val="24"/>
          <w:lang w:val="pt-BR"/>
        </w:rPr>
        <w:t>-</w:t>
      </w:r>
      <w:proofErr w:type="spellStart"/>
      <w:r w:rsidR="0069505C" w:rsidRPr="0022463D">
        <w:rPr>
          <w:rFonts w:ascii="Times New Roman" w:hAnsi="Times New Roman" w:cs="Times New Roman"/>
          <w:b/>
          <w:bCs/>
          <w:color w:val="4F81BD" w:themeColor="accent1"/>
          <w:sz w:val="24"/>
          <w:szCs w:val="24"/>
          <w:lang w:val="pt-BR"/>
        </w:rPr>
        <w:t>Hechavarria</w:t>
      </w:r>
      <w:proofErr w:type="spellEnd"/>
      <w:r w:rsidR="00AD060B" w:rsidRPr="0022463D">
        <w:rPr>
          <w:rFonts w:ascii="Times New Roman" w:hAnsi="Times New Roman" w:cs="Times New Roman"/>
          <w:b/>
          <w:bCs/>
          <w:color w:val="4F81BD" w:themeColor="accent1"/>
          <w:sz w:val="24"/>
          <w:szCs w:val="24"/>
          <w:lang w:val="pt-BR"/>
        </w:rPr>
        <w:t xml:space="preserve"> CM.</w:t>
      </w:r>
      <w:r w:rsidR="00AD060B" w:rsidRPr="0022463D">
        <w:rPr>
          <w:rFonts w:ascii="Times New Roman" w:hAnsi="Times New Roman" w:cs="Times New Roman"/>
          <w:bCs/>
          <w:color w:val="4F81BD" w:themeColor="accent1"/>
          <w:sz w:val="24"/>
          <w:szCs w:val="24"/>
          <w:lang w:val="pt-BR"/>
        </w:rPr>
        <w:t xml:space="preserve"> </w:t>
      </w:r>
      <w:r w:rsidR="00AD060B" w:rsidRPr="0022463D">
        <w:rPr>
          <w:rFonts w:ascii="Times New Roman" w:hAnsi="Times New Roman" w:cs="Times New Roman"/>
          <w:bCs/>
          <w:color w:val="4F81BD" w:themeColor="accent1"/>
          <w:sz w:val="24"/>
          <w:szCs w:val="24"/>
        </w:rPr>
        <w:t xml:space="preserve">Modelo de clase interdisciplinar con enfoque investigativo para tecnología de la salud. </w:t>
      </w:r>
      <w:r w:rsidR="00AD060B" w:rsidRPr="0022463D">
        <w:rPr>
          <w:rFonts w:ascii="Times New Roman" w:hAnsi="Times New Roman" w:cs="Times New Roman"/>
          <w:bCs/>
          <w:i/>
          <w:color w:val="4F81BD" w:themeColor="accent1"/>
          <w:sz w:val="24"/>
          <w:szCs w:val="24"/>
        </w:rPr>
        <w:t>Educación Médica Superior</w:t>
      </w:r>
      <w:r w:rsidR="00AD060B" w:rsidRPr="0022463D">
        <w:rPr>
          <w:rFonts w:ascii="Times New Roman" w:hAnsi="Times New Roman" w:cs="Times New Roman"/>
          <w:bCs/>
          <w:color w:val="4F81BD" w:themeColor="accent1"/>
          <w:sz w:val="24"/>
          <w:szCs w:val="24"/>
        </w:rPr>
        <w:t>. 2015; 29</w:t>
      </w:r>
      <w:r w:rsidR="002F1321" w:rsidRPr="0022463D">
        <w:rPr>
          <w:rFonts w:ascii="Times New Roman" w:hAnsi="Times New Roman" w:cs="Times New Roman"/>
          <w:bCs/>
          <w:color w:val="4F81BD" w:themeColor="accent1"/>
          <w:sz w:val="24"/>
          <w:szCs w:val="24"/>
        </w:rPr>
        <w:t xml:space="preserve">(4): 693-705. </w:t>
      </w:r>
    </w:p>
    <w:p w14:paraId="6181FE61" w14:textId="5749F797" w:rsidR="00312C57" w:rsidRPr="0022463D" w:rsidRDefault="00A210FD" w:rsidP="00522D75">
      <w:pPr>
        <w:pStyle w:val="Prrafodelista"/>
        <w:numPr>
          <w:ilvl w:val="0"/>
          <w:numId w:val="7"/>
        </w:numPr>
        <w:spacing w:line="360" w:lineRule="auto"/>
        <w:jc w:val="both"/>
        <w:rPr>
          <w:rFonts w:ascii="Times New Roman" w:hAnsi="Times New Roman" w:cs="Times New Roman"/>
          <w:color w:val="4F81BD" w:themeColor="accent1"/>
          <w:sz w:val="24"/>
          <w:szCs w:val="24"/>
        </w:rPr>
      </w:pPr>
      <w:r w:rsidRPr="0022463D">
        <w:rPr>
          <w:rStyle w:val="Hipervnculo"/>
          <w:rFonts w:ascii="Times New Roman" w:hAnsi="Times New Roman" w:cs="Times New Roman"/>
          <w:b/>
          <w:color w:val="4F81BD" w:themeColor="accent1"/>
          <w:sz w:val="24"/>
          <w:szCs w:val="24"/>
          <w:u w:val="none"/>
        </w:rPr>
        <w:t>Mendoza</w:t>
      </w:r>
      <w:r w:rsidR="0069505C" w:rsidRPr="0022463D">
        <w:rPr>
          <w:rStyle w:val="Hipervnculo"/>
          <w:rFonts w:ascii="Times New Roman" w:hAnsi="Times New Roman" w:cs="Times New Roman"/>
          <w:b/>
          <w:color w:val="4F81BD" w:themeColor="accent1"/>
          <w:sz w:val="24"/>
          <w:szCs w:val="24"/>
          <w:u w:val="none"/>
        </w:rPr>
        <w:t>-Molina</w:t>
      </w:r>
      <w:r w:rsidR="00312C57" w:rsidRPr="0022463D">
        <w:rPr>
          <w:rStyle w:val="Hipervnculo"/>
          <w:rFonts w:ascii="Times New Roman" w:hAnsi="Times New Roman" w:cs="Times New Roman"/>
          <w:b/>
          <w:color w:val="4F81BD" w:themeColor="accent1"/>
          <w:sz w:val="24"/>
          <w:szCs w:val="24"/>
          <w:u w:val="none"/>
        </w:rPr>
        <w:t xml:space="preserve"> X, </w:t>
      </w:r>
      <w:proofErr w:type="spellStart"/>
      <w:r w:rsidR="0069505C" w:rsidRPr="0022463D">
        <w:rPr>
          <w:rStyle w:val="Hipervnculo"/>
          <w:rFonts w:ascii="Times New Roman" w:hAnsi="Times New Roman" w:cs="Times New Roman"/>
          <w:b/>
          <w:color w:val="4F81BD" w:themeColor="accent1"/>
          <w:sz w:val="24"/>
          <w:szCs w:val="24"/>
          <w:u w:val="none"/>
        </w:rPr>
        <w:t>Bernarbeu</w:t>
      </w:r>
      <w:proofErr w:type="spellEnd"/>
      <w:r w:rsidR="0069505C" w:rsidRPr="0022463D">
        <w:rPr>
          <w:rStyle w:val="Hipervnculo"/>
          <w:rFonts w:ascii="Times New Roman" w:hAnsi="Times New Roman" w:cs="Times New Roman"/>
          <w:b/>
          <w:color w:val="4F81BD" w:themeColor="accent1"/>
          <w:sz w:val="24"/>
          <w:szCs w:val="24"/>
          <w:u w:val="none"/>
        </w:rPr>
        <w:t>-</w:t>
      </w:r>
      <w:r w:rsidR="00312C57" w:rsidRPr="0022463D">
        <w:rPr>
          <w:rStyle w:val="Hipervnculo"/>
          <w:rFonts w:ascii="Times New Roman" w:hAnsi="Times New Roman" w:cs="Times New Roman"/>
          <w:b/>
          <w:color w:val="4F81BD" w:themeColor="accent1"/>
          <w:sz w:val="24"/>
          <w:szCs w:val="24"/>
          <w:u w:val="none"/>
        </w:rPr>
        <w:t>Tamayo MD.</w:t>
      </w:r>
      <w:r w:rsidR="00312C57" w:rsidRPr="0022463D">
        <w:rPr>
          <w:rStyle w:val="Hipervnculo"/>
          <w:rFonts w:ascii="Times New Roman" w:hAnsi="Times New Roman" w:cs="Times New Roman"/>
          <w:color w:val="4F81BD" w:themeColor="accent1"/>
          <w:sz w:val="24"/>
          <w:szCs w:val="24"/>
          <w:u w:val="none"/>
        </w:rPr>
        <w:t xml:space="preserve"> </w:t>
      </w:r>
      <w:r w:rsidR="00312C57" w:rsidRPr="0022463D">
        <w:rPr>
          <w:rFonts w:ascii="Times New Roman" w:hAnsi="Times New Roman" w:cs="Times New Roman"/>
          <w:color w:val="4F81BD" w:themeColor="accent1"/>
          <w:sz w:val="24"/>
          <w:szCs w:val="24"/>
        </w:rPr>
        <w:t xml:space="preserve">Aprendizaje basado en problemas competencias del profesional de la salud. </w:t>
      </w:r>
      <w:r w:rsidR="00312C57" w:rsidRPr="0022463D">
        <w:rPr>
          <w:rFonts w:ascii="Times New Roman" w:hAnsi="Times New Roman" w:cs="Times New Roman"/>
          <w:i/>
          <w:color w:val="4F81BD" w:themeColor="accent1"/>
          <w:sz w:val="24"/>
          <w:szCs w:val="24"/>
        </w:rPr>
        <w:t>Innovación educativa</w:t>
      </w:r>
      <w:r w:rsidR="00312C57" w:rsidRPr="0022463D">
        <w:rPr>
          <w:rFonts w:ascii="Times New Roman" w:hAnsi="Times New Roman" w:cs="Times New Roman"/>
          <w:color w:val="4F81BD" w:themeColor="accent1"/>
          <w:sz w:val="24"/>
          <w:szCs w:val="24"/>
        </w:rPr>
        <w:t xml:space="preserve">. </w:t>
      </w:r>
      <w:r w:rsidR="00312C57" w:rsidRPr="0022463D">
        <w:rPr>
          <w:rFonts w:ascii="Times New Roman" w:hAnsi="Times New Roman" w:cs="Times New Roman"/>
          <w:bCs/>
          <w:iCs/>
          <w:color w:val="4F81BD" w:themeColor="accent1"/>
          <w:sz w:val="24"/>
          <w:szCs w:val="24"/>
        </w:rPr>
        <w:t xml:space="preserve">2006; 6(35): 1-12.  </w:t>
      </w:r>
    </w:p>
    <w:p w14:paraId="5308C0E7" w14:textId="6B3A54DE" w:rsidR="00312C57" w:rsidRPr="0022463D" w:rsidRDefault="00312C57" w:rsidP="00522D75">
      <w:pPr>
        <w:pStyle w:val="Prrafodelista"/>
        <w:numPr>
          <w:ilvl w:val="0"/>
          <w:numId w:val="7"/>
        </w:numPr>
        <w:spacing w:line="360" w:lineRule="auto"/>
        <w:jc w:val="both"/>
        <w:rPr>
          <w:rFonts w:ascii="Times New Roman" w:hAnsi="Times New Roman" w:cs="Times New Roman"/>
          <w:bCs/>
          <w:color w:val="4F81BD" w:themeColor="accent1"/>
          <w:sz w:val="24"/>
          <w:szCs w:val="24"/>
        </w:rPr>
      </w:pPr>
      <w:r w:rsidRPr="0022463D">
        <w:rPr>
          <w:rFonts w:ascii="Times New Roman" w:hAnsi="Times New Roman" w:cs="Times New Roman"/>
          <w:b/>
          <w:bCs/>
          <w:color w:val="4F81BD" w:themeColor="accent1"/>
          <w:sz w:val="24"/>
          <w:szCs w:val="24"/>
        </w:rPr>
        <w:t>Delgado</w:t>
      </w:r>
      <w:r w:rsidR="006974F8" w:rsidRPr="0022463D">
        <w:rPr>
          <w:rFonts w:ascii="Times New Roman" w:hAnsi="Times New Roman" w:cs="Times New Roman"/>
          <w:b/>
          <w:bCs/>
          <w:color w:val="4F81BD" w:themeColor="accent1"/>
          <w:sz w:val="24"/>
          <w:szCs w:val="24"/>
        </w:rPr>
        <w:t>-Landa</w:t>
      </w:r>
      <w:r w:rsidRPr="0022463D">
        <w:rPr>
          <w:rFonts w:ascii="Times New Roman" w:hAnsi="Times New Roman" w:cs="Times New Roman"/>
          <w:b/>
          <w:bCs/>
          <w:color w:val="4F81BD" w:themeColor="accent1"/>
          <w:sz w:val="24"/>
          <w:szCs w:val="24"/>
        </w:rPr>
        <w:t xml:space="preserve"> A, Tarifa</w:t>
      </w:r>
      <w:r w:rsidR="006974F8" w:rsidRPr="0022463D">
        <w:rPr>
          <w:rFonts w:ascii="Times New Roman" w:hAnsi="Times New Roman" w:cs="Times New Roman"/>
          <w:b/>
          <w:bCs/>
          <w:color w:val="4F81BD" w:themeColor="accent1"/>
          <w:sz w:val="24"/>
          <w:szCs w:val="24"/>
        </w:rPr>
        <w:t>-Lozano</w:t>
      </w:r>
      <w:r w:rsidRPr="0022463D">
        <w:rPr>
          <w:rFonts w:ascii="Times New Roman" w:hAnsi="Times New Roman" w:cs="Times New Roman"/>
          <w:b/>
          <w:bCs/>
          <w:color w:val="4F81BD" w:themeColor="accent1"/>
          <w:sz w:val="24"/>
          <w:szCs w:val="24"/>
        </w:rPr>
        <w:t xml:space="preserve"> L, </w:t>
      </w:r>
      <w:proofErr w:type="spellStart"/>
      <w:r w:rsidRPr="0022463D">
        <w:rPr>
          <w:rFonts w:ascii="Times New Roman" w:hAnsi="Times New Roman" w:cs="Times New Roman"/>
          <w:b/>
          <w:bCs/>
          <w:color w:val="4F81BD" w:themeColor="accent1"/>
          <w:sz w:val="24"/>
          <w:szCs w:val="24"/>
        </w:rPr>
        <w:t>Petersson</w:t>
      </w:r>
      <w:proofErr w:type="spellEnd"/>
      <w:r w:rsidR="006974F8" w:rsidRPr="0022463D">
        <w:rPr>
          <w:rFonts w:ascii="Times New Roman" w:hAnsi="Times New Roman" w:cs="Times New Roman"/>
          <w:b/>
          <w:bCs/>
          <w:color w:val="4F81BD" w:themeColor="accent1"/>
          <w:sz w:val="24"/>
          <w:szCs w:val="24"/>
        </w:rPr>
        <w:t>-Roldán</w:t>
      </w:r>
      <w:r w:rsidRPr="0022463D">
        <w:rPr>
          <w:rFonts w:ascii="Times New Roman" w:hAnsi="Times New Roman" w:cs="Times New Roman"/>
          <w:b/>
          <w:bCs/>
          <w:color w:val="4F81BD" w:themeColor="accent1"/>
          <w:sz w:val="24"/>
          <w:szCs w:val="24"/>
        </w:rPr>
        <w:t xml:space="preserve"> M. </w:t>
      </w:r>
      <w:r w:rsidRPr="0022463D">
        <w:rPr>
          <w:rFonts w:ascii="Times New Roman" w:hAnsi="Times New Roman" w:cs="Times New Roman"/>
          <w:bCs/>
          <w:color w:val="4F81BD" w:themeColor="accent1"/>
          <w:sz w:val="24"/>
          <w:szCs w:val="24"/>
        </w:rPr>
        <w:t xml:space="preserve">El desarrollo de la habilidad resolver problemas de decisión empresarial desde la investigación de operaciones. </w:t>
      </w:r>
      <w:r w:rsidRPr="0022463D">
        <w:rPr>
          <w:rFonts w:ascii="Times New Roman" w:hAnsi="Times New Roman" w:cs="Times New Roman"/>
          <w:bCs/>
          <w:i/>
          <w:color w:val="4F81BD" w:themeColor="accent1"/>
          <w:sz w:val="24"/>
          <w:szCs w:val="24"/>
        </w:rPr>
        <w:t>Pedagogía Universitaria</w:t>
      </w:r>
      <w:r w:rsidR="00EF1362" w:rsidRPr="0022463D">
        <w:rPr>
          <w:rFonts w:ascii="Times New Roman" w:hAnsi="Times New Roman" w:cs="Times New Roman"/>
          <w:bCs/>
          <w:color w:val="4F81BD" w:themeColor="accent1"/>
          <w:sz w:val="24"/>
          <w:szCs w:val="24"/>
        </w:rPr>
        <w:t>.</w:t>
      </w:r>
      <w:r w:rsidRPr="0022463D">
        <w:rPr>
          <w:rFonts w:ascii="Times New Roman" w:hAnsi="Times New Roman" w:cs="Times New Roman"/>
          <w:bCs/>
          <w:iCs/>
          <w:color w:val="4F81BD" w:themeColor="accent1"/>
          <w:sz w:val="24"/>
          <w:szCs w:val="24"/>
        </w:rPr>
        <w:t xml:space="preserve"> 2015; 20(3): 93-110. </w:t>
      </w:r>
    </w:p>
    <w:p w14:paraId="11DD4CD1" w14:textId="31FF7ADF" w:rsidR="00312C57" w:rsidRPr="0022463D" w:rsidRDefault="00AD060B" w:rsidP="00522D75">
      <w:pPr>
        <w:pStyle w:val="Prrafodelista"/>
        <w:numPr>
          <w:ilvl w:val="0"/>
          <w:numId w:val="7"/>
        </w:numPr>
        <w:spacing w:line="360" w:lineRule="auto"/>
        <w:jc w:val="both"/>
        <w:rPr>
          <w:rFonts w:ascii="Times New Roman" w:hAnsi="Times New Roman" w:cs="Times New Roman"/>
          <w:bCs/>
          <w:color w:val="4F81BD" w:themeColor="accent1"/>
          <w:sz w:val="24"/>
          <w:szCs w:val="24"/>
        </w:rPr>
      </w:pPr>
      <w:r w:rsidRPr="0022463D">
        <w:rPr>
          <w:rFonts w:ascii="Times New Roman" w:hAnsi="Times New Roman" w:cs="Times New Roman"/>
          <w:b/>
          <w:bCs/>
          <w:color w:val="4F81BD" w:themeColor="accent1"/>
          <w:sz w:val="24"/>
          <w:szCs w:val="24"/>
        </w:rPr>
        <w:t xml:space="preserve">Carbonero </w:t>
      </w:r>
      <w:r w:rsidR="00312C57" w:rsidRPr="0022463D">
        <w:rPr>
          <w:rFonts w:ascii="Times New Roman" w:hAnsi="Times New Roman" w:cs="Times New Roman"/>
          <w:b/>
          <w:bCs/>
          <w:color w:val="4F81BD" w:themeColor="accent1"/>
          <w:sz w:val="24"/>
          <w:szCs w:val="24"/>
        </w:rPr>
        <w:t>M, Román JM, Ferrer M.</w:t>
      </w:r>
      <w:r w:rsidR="00312C57" w:rsidRPr="0022463D">
        <w:rPr>
          <w:rFonts w:ascii="Times New Roman" w:hAnsi="Times New Roman" w:cs="Times New Roman"/>
          <w:bCs/>
          <w:color w:val="4F81BD" w:themeColor="accent1"/>
          <w:sz w:val="24"/>
          <w:szCs w:val="24"/>
        </w:rPr>
        <w:t xml:space="preserve"> Programa para "aprender estratégicamente" con estudiantes universitarios: Diseño y validación experimental. </w:t>
      </w:r>
      <w:r w:rsidR="00312C57" w:rsidRPr="0022463D">
        <w:rPr>
          <w:rFonts w:ascii="Times New Roman" w:hAnsi="Times New Roman" w:cs="Times New Roman"/>
          <w:bCs/>
          <w:i/>
          <w:color w:val="4F81BD" w:themeColor="accent1"/>
          <w:sz w:val="24"/>
          <w:szCs w:val="24"/>
        </w:rPr>
        <w:t>Anales de psicología</w:t>
      </w:r>
      <w:r w:rsidR="00312C57" w:rsidRPr="0022463D">
        <w:rPr>
          <w:rFonts w:ascii="Times New Roman" w:hAnsi="Times New Roman" w:cs="Times New Roman"/>
          <w:b/>
          <w:bCs/>
          <w:color w:val="4F81BD" w:themeColor="accent1"/>
          <w:sz w:val="24"/>
          <w:szCs w:val="24"/>
        </w:rPr>
        <w:t xml:space="preserve">. </w:t>
      </w:r>
      <w:r w:rsidR="00312C57" w:rsidRPr="0022463D">
        <w:rPr>
          <w:rFonts w:ascii="Times New Roman" w:hAnsi="Times New Roman" w:cs="Times New Roman"/>
          <w:bCs/>
          <w:color w:val="4F81BD" w:themeColor="accent1"/>
          <w:sz w:val="24"/>
          <w:szCs w:val="24"/>
        </w:rPr>
        <w:t>2013; 2</w:t>
      </w:r>
      <w:r w:rsidR="00EF1362" w:rsidRPr="0022463D">
        <w:rPr>
          <w:rFonts w:ascii="Times New Roman" w:hAnsi="Times New Roman" w:cs="Times New Roman"/>
          <w:bCs/>
          <w:color w:val="4F81BD" w:themeColor="accent1"/>
          <w:sz w:val="24"/>
          <w:szCs w:val="24"/>
        </w:rPr>
        <w:t>9(3): 876-885.</w:t>
      </w:r>
      <w:r w:rsidR="00312C57" w:rsidRPr="0022463D">
        <w:rPr>
          <w:rFonts w:ascii="Times New Roman" w:hAnsi="Times New Roman" w:cs="Times New Roman"/>
          <w:bCs/>
          <w:color w:val="4F81BD" w:themeColor="accent1"/>
          <w:sz w:val="24"/>
          <w:szCs w:val="24"/>
        </w:rPr>
        <w:t xml:space="preserve"> </w:t>
      </w:r>
      <w:hyperlink r:id="rId16" w:history="1">
        <w:r w:rsidR="00312C57" w:rsidRPr="0022463D">
          <w:rPr>
            <w:rStyle w:val="Hipervnculo"/>
            <w:rFonts w:ascii="Times New Roman" w:hAnsi="Times New Roman" w:cs="Times New Roman"/>
            <w:color w:val="4F81BD" w:themeColor="accent1"/>
            <w:sz w:val="24"/>
            <w:szCs w:val="24"/>
          </w:rPr>
          <w:t>http://dx.doi.Org/10.6018/analesps.29.3.165671</w:t>
        </w:r>
      </w:hyperlink>
    </w:p>
    <w:p w14:paraId="1DB7C979" w14:textId="7CB6BEA5" w:rsidR="007E367C" w:rsidRPr="0022463D" w:rsidRDefault="00312C57" w:rsidP="00522D75">
      <w:pPr>
        <w:pStyle w:val="Prrafodelista"/>
        <w:numPr>
          <w:ilvl w:val="0"/>
          <w:numId w:val="7"/>
        </w:numPr>
        <w:spacing w:after="0" w:line="360" w:lineRule="auto"/>
        <w:jc w:val="both"/>
        <w:textAlignment w:val="baseline"/>
        <w:rPr>
          <w:rFonts w:ascii="Times New Roman" w:eastAsia="Times New Roman" w:hAnsi="Times New Roman" w:cs="Times New Roman"/>
          <w:color w:val="4F81BD" w:themeColor="accent1"/>
          <w:sz w:val="24"/>
          <w:szCs w:val="24"/>
          <w:bdr w:val="none" w:sz="0" w:space="0" w:color="auto" w:frame="1"/>
        </w:rPr>
      </w:pPr>
      <w:proofErr w:type="spellStart"/>
      <w:r w:rsidRPr="0022463D">
        <w:rPr>
          <w:rFonts w:ascii="Times New Roman" w:hAnsi="Times New Roman" w:cs="Times New Roman"/>
          <w:b/>
          <w:color w:val="4F81BD" w:themeColor="accent1"/>
          <w:sz w:val="24"/>
          <w:szCs w:val="24"/>
        </w:rPr>
        <w:t>Zabalza-Beraza</w:t>
      </w:r>
      <w:proofErr w:type="spellEnd"/>
      <w:r w:rsidRPr="0022463D">
        <w:rPr>
          <w:rFonts w:ascii="Times New Roman" w:hAnsi="Times New Roman" w:cs="Times New Roman"/>
          <w:b/>
          <w:color w:val="4F81BD" w:themeColor="accent1"/>
          <w:sz w:val="24"/>
          <w:szCs w:val="24"/>
        </w:rPr>
        <w:t xml:space="preserve"> M.</w:t>
      </w:r>
      <w:r w:rsidRPr="0022463D">
        <w:rPr>
          <w:rFonts w:ascii="Times New Roman" w:hAnsi="Times New Roman" w:cs="Times New Roman"/>
          <w:color w:val="4F81BD" w:themeColor="accent1"/>
          <w:sz w:val="24"/>
          <w:szCs w:val="24"/>
        </w:rPr>
        <w:t xml:space="preserve"> El estudio de las “buenas prácticas” docentes en la</w:t>
      </w:r>
      <w:r w:rsidR="007C27BC" w:rsidRPr="0022463D">
        <w:rPr>
          <w:rFonts w:ascii="Times New Roman" w:hAnsi="Times New Roman" w:cs="Times New Roman"/>
          <w:color w:val="4F81BD" w:themeColor="accent1"/>
          <w:sz w:val="24"/>
          <w:szCs w:val="24"/>
        </w:rPr>
        <w:t xml:space="preserve"> enseñanza universitaria. </w:t>
      </w:r>
      <w:r w:rsidR="007C27BC" w:rsidRPr="0022463D">
        <w:rPr>
          <w:rFonts w:ascii="Times New Roman" w:hAnsi="Times New Roman" w:cs="Times New Roman"/>
          <w:i/>
          <w:color w:val="4F81BD" w:themeColor="accent1"/>
          <w:sz w:val="24"/>
          <w:szCs w:val="24"/>
        </w:rPr>
        <w:t>REDU</w:t>
      </w:r>
      <w:r w:rsidR="007C27BC" w:rsidRPr="0022463D">
        <w:rPr>
          <w:rFonts w:ascii="Times New Roman" w:hAnsi="Times New Roman" w:cs="Times New Roman"/>
          <w:color w:val="4F81BD" w:themeColor="accent1"/>
          <w:sz w:val="24"/>
          <w:szCs w:val="24"/>
        </w:rPr>
        <w:t>.</w:t>
      </w:r>
      <w:r w:rsidRPr="0022463D">
        <w:rPr>
          <w:rFonts w:ascii="Times New Roman" w:hAnsi="Times New Roman" w:cs="Times New Roman"/>
          <w:b/>
          <w:bCs/>
          <w:color w:val="4F81BD" w:themeColor="accent1"/>
          <w:sz w:val="24"/>
          <w:szCs w:val="24"/>
        </w:rPr>
        <w:t xml:space="preserve"> </w:t>
      </w:r>
      <w:r w:rsidRPr="0022463D">
        <w:rPr>
          <w:rFonts w:ascii="Times New Roman" w:hAnsi="Times New Roman" w:cs="Times New Roman"/>
          <w:bCs/>
          <w:color w:val="4F81BD" w:themeColor="accent1"/>
          <w:sz w:val="24"/>
          <w:szCs w:val="24"/>
        </w:rPr>
        <w:t xml:space="preserve">2012; 10(1): 17-42. </w:t>
      </w:r>
    </w:p>
    <w:p w14:paraId="2EB8EB85" w14:textId="77777777" w:rsidR="00AB1B81" w:rsidRPr="0022463D" w:rsidRDefault="00AB1B81" w:rsidP="00522D75">
      <w:pPr>
        <w:spacing w:line="360" w:lineRule="auto"/>
        <w:jc w:val="both"/>
        <w:rPr>
          <w:rFonts w:ascii="Times New Roman" w:hAnsi="Times New Roman" w:cs="Times New Roman"/>
          <w:color w:val="4F81BD" w:themeColor="accent1"/>
          <w:sz w:val="24"/>
          <w:szCs w:val="24"/>
        </w:rPr>
      </w:pPr>
    </w:p>
    <w:sectPr w:rsidR="00AB1B81" w:rsidRPr="0022463D" w:rsidSect="00E87F89">
      <w:footerReference w:type="default" r:id="rId17"/>
      <w:pgSz w:w="12240" w:h="15840"/>
      <w:pgMar w:top="1418" w:right="1418" w:bottom="1418" w:left="1418"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43B8089" w15:done="0"/>
  <w15:commentEx w15:paraId="189F3A7E" w15:done="0"/>
  <w15:commentEx w15:paraId="42AE3FAF" w15:done="0"/>
  <w15:commentEx w15:paraId="6F3BC159" w15:done="0"/>
  <w15:commentEx w15:paraId="4AC1936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3B8089" w16cid:durableId="1D360C64"/>
  <w16cid:commentId w16cid:paraId="189F3A7E" w16cid:durableId="1D360C66"/>
  <w16cid:commentId w16cid:paraId="6F3BC159" w16cid:durableId="1D3BBA26"/>
  <w16cid:commentId w16cid:paraId="4AC19368" w16cid:durableId="1D3BBC4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DAB57" w14:textId="77777777" w:rsidR="00317C56" w:rsidRDefault="00317C56" w:rsidP="00DD3C06">
      <w:pPr>
        <w:spacing w:after="0" w:line="240" w:lineRule="auto"/>
      </w:pPr>
      <w:r>
        <w:separator/>
      </w:r>
    </w:p>
  </w:endnote>
  <w:endnote w:type="continuationSeparator" w:id="0">
    <w:p w14:paraId="27752D2C" w14:textId="77777777" w:rsidR="00317C56" w:rsidRDefault="00317C56" w:rsidP="00DD3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Reference Sans Serif">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4416864"/>
      <w:docPartObj>
        <w:docPartGallery w:val="Page Numbers (Bottom of Page)"/>
        <w:docPartUnique/>
      </w:docPartObj>
    </w:sdtPr>
    <w:sdtEndPr/>
    <w:sdtContent>
      <w:p w14:paraId="42675E19" w14:textId="37EA7D83" w:rsidR="00643061" w:rsidRDefault="00643061">
        <w:pPr>
          <w:pStyle w:val="Piedepgina"/>
          <w:jc w:val="center"/>
        </w:pPr>
        <w:r>
          <w:fldChar w:fldCharType="begin"/>
        </w:r>
        <w:r>
          <w:instrText>PAGE   \* MERGEFORMAT</w:instrText>
        </w:r>
        <w:r>
          <w:fldChar w:fldCharType="separate"/>
        </w:r>
        <w:r w:rsidR="002A7798" w:rsidRPr="002A7798">
          <w:rPr>
            <w:noProof/>
            <w:lang w:val="es-ES"/>
          </w:rPr>
          <w:t>13</w:t>
        </w:r>
        <w:r>
          <w:rPr>
            <w:noProof/>
            <w:lang w:val="es-ES"/>
          </w:rPr>
          <w:fldChar w:fldCharType="end"/>
        </w:r>
      </w:p>
    </w:sdtContent>
  </w:sdt>
  <w:p w14:paraId="1291B003" w14:textId="77777777" w:rsidR="00643061" w:rsidRDefault="0064306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FECFA" w14:textId="77777777" w:rsidR="00317C56" w:rsidRDefault="00317C56" w:rsidP="00DD3C06">
      <w:pPr>
        <w:spacing w:after="0" w:line="240" w:lineRule="auto"/>
      </w:pPr>
      <w:r>
        <w:separator/>
      </w:r>
    </w:p>
  </w:footnote>
  <w:footnote w:type="continuationSeparator" w:id="0">
    <w:p w14:paraId="4B85E480" w14:textId="77777777" w:rsidR="00317C56" w:rsidRDefault="00317C56" w:rsidP="00DD3C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6BD5"/>
    <w:multiLevelType w:val="hybridMultilevel"/>
    <w:tmpl w:val="1DFA704A"/>
    <w:lvl w:ilvl="0" w:tplc="5D7CE33C">
      <w:start w:val="1"/>
      <w:numFmt w:val="decimal"/>
      <w:lvlText w:val="%1."/>
      <w:lvlJc w:val="left"/>
      <w:pPr>
        <w:ind w:left="720" w:hanging="360"/>
      </w:pPr>
      <w:rPr>
        <w:rFonts w:eastAsiaTheme="minorHAnsi" w:hint="default"/>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2685546"/>
    <w:multiLevelType w:val="hybridMultilevel"/>
    <w:tmpl w:val="310628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2C66663"/>
    <w:multiLevelType w:val="hybridMultilevel"/>
    <w:tmpl w:val="4F700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E5B4416"/>
    <w:multiLevelType w:val="hybridMultilevel"/>
    <w:tmpl w:val="66983384"/>
    <w:lvl w:ilvl="0" w:tplc="240A000F">
      <w:start w:val="1"/>
      <w:numFmt w:val="decimal"/>
      <w:lvlText w:val="%1."/>
      <w:lvlJc w:val="left"/>
      <w:pPr>
        <w:ind w:left="644"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23EC4358"/>
    <w:multiLevelType w:val="hybridMultilevel"/>
    <w:tmpl w:val="34983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B41174A"/>
    <w:multiLevelType w:val="hybridMultilevel"/>
    <w:tmpl w:val="B194F832"/>
    <w:lvl w:ilvl="0" w:tplc="63343B84">
      <w:start w:val="1"/>
      <w:numFmt w:val="decimal"/>
      <w:lvlText w:val="%1."/>
      <w:lvlJc w:val="left"/>
      <w:pPr>
        <w:ind w:left="720" w:hanging="360"/>
      </w:pPr>
      <w:rPr>
        <w:rFonts w:ascii="Times New Roman" w:hAnsi="Times New Roman" w:cs="Times New Roman" w:hint="default"/>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36DC6678"/>
    <w:multiLevelType w:val="hybridMultilevel"/>
    <w:tmpl w:val="53D0A540"/>
    <w:lvl w:ilvl="0" w:tplc="DC94DC92">
      <w:start w:val="7"/>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D852854"/>
    <w:multiLevelType w:val="hybridMultilevel"/>
    <w:tmpl w:val="BB38FDF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60E0446C"/>
    <w:multiLevelType w:val="hybridMultilevel"/>
    <w:tmpl w:val="2F2C171A"/>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6FA52A3"/>
    <w:multiLevelType w:val="hybridMultilevel"/>
    <w:tmpl w:val="1820C7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E4516AC"/>
    <w:multiLevelType w:val="hybridMultilevel"/>
    <w:tmpl w:val="028612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2"/>
  </w:num>
  <w:num w:numId="3">
    <w:abstractNumId w:val="8"/>
  </w:num>
  <w:num w:numId="4">
    <w:abstractNumId w:val="10"/>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9"/>
  </w:num>
  <w:num w:numId="10">
    <w:abstractNumId w:val="1"/>
  </w:num>
  <w:num w:numId="1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V">
    <w15:presenceInfo w15:providerId="None" w15:userId="AV"/>
  </w15:person>
  <w15:person w15:author="GERARDO ALBERTO CASTAÑO">
    <w15:presenceInfo w15:providerId="Windows Live" w15:userId="8b91f5d43d5945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6" w:nlCheck="1" w:checkStyle="0"/>
  <w:activeWritingStyle w:appName="MSWord" w:lang="es-MX" w:vendorID="64" w:dllVersion="6" w:nlCheck="1" w:checkStyle="1"/>
  <w:activeWritingStyle w:appName="MSWord" w:lang="pt-BR"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F89"/>
    <w:rsid w:val="00002C1F"/>
    <w:rsid w:val="00002EAF"/>
    <w:rsid w:val="00005B1C"/>
    <w:rsid w:val="0001224D"/>
    <w:rsid w:val="00012E6B"/>
    <w:rsid w:val="00017219"/>
    <w:rsid w:val="00020BDA"/>
    <w:rsid w:val="00026655"/>
    <w:rsid w:val="00027831"/>
    <w:rsid w:val="00030F79"/>
    <w:rsid w:val="00031513"/>
    <w:rsid w:val="00031B03"/>
    <w:rsid w:val="00033BCC"/>
    <w:rsid w:val="00034129"/>
    <w:rsid w:val="00040D75"/>
    <w:rsid w:val="0004150D"/>
    <w:rsid w:val="000417A7"/>
    <w:rsid w:val="00046026"/>
    <w:rsid w:val="0005002F"/>
    <w:rsid w:val="00063B15"/>
    <w:rsid w:val="00065EAD"/>
    <w:rsid w:val="00071768"/>
    <w:rsid w:val="00084100"/>
    <w:rsid w:val="0008472B"/>
    <w:rsid w:val="0008485D"/>
    <w:rsid w:val="00086AD0"/>
    <w:rsid w:val="00094199"/>
    <w:rsid w:val="0009531A"/>
    <w:rsid w:val="000A181B"/>
    <w:rsid w:val="000A34ED"/>
    <w:rsid w:val="000B12D9"/>
    <w:rsid w:val="000B351C"/>
    <w:rsid w:val="000C1863"/>
    <w:rsid w:val="000C1A0E"/>
    <w:rsid w:val="000C407D"/>
    <w:rsid w:val="000C4FB5"/>
    <w:rsid w:val="000C69B9"/>
    <w:rsid w:val="000C77F1"/>
    <w:rsid w:val="000C7ED1"/>
    <w:rsid w:val="000D1521"/>
    <w:rsid w:val="000D6ADC"/>
    <w:rsid w:val="000E1B1F"/>
    <w:rsid w:val="000E427C"/>
    <w:rsid w:val="000E6FC0"/>
    <w:rsid w:val="000F22E0"/>
    <w:rsid w:val="000F3E85"/>
    <w:rsid w:val="001005B8"/>
    <w:rsid w:val="0010552F"/>
    <w:rsid w:val="00111F25"/>
    <w:rsid w:val="00112088"/>
    <w:rsid w:val="0011256F"/>
    <w:rsid w:val="001224AD"/>
    <w:rsid w:val="0014481A"/>
    <w:rsid w:val="00151008"/>
    <w:rsid w:val="00155498"/>
    <w:rsid w:val="00163B60"/>
    <w:rsid w:val="00164AD8"/>
    <w:rsid w:val="00164DEA"/>
    <w:rsid w:val="00167020"/>
    <w:rsid w:val="00167AD9"/>
    <w:rsid w:val="00174A13"/>
    <w:rsid w:val="00186801"/>
    <w:rsid w:val="001877EB"/>
    <w:rsid w:val="00187C02"/>
    <w:rsid w:val="00195E28"/>
    <w:rsid w:val="001A02FB"/>
    <w:rsid w:val="001A2684"/>
    <w:rsid w:val="001A40C7"/>
    <w:rsid w:val="001B1078"/>
    <w:rsid w:val="001B75EB"/>
    <w:rsid w:val="001B7C52"/>
    <w:rsid w:val="001C2D6C"/>
    <w:rsid w:val="001C462D"/>
    <w:rsid w:val="001D0A03"/>
    <w:rsid w:val="001D1925"/>
    <w:rsid w:val="001D254F"/>
    <w:rsid w:val="001D39D0"/>
    <w:rsid w:val="001D6471"/>
    <w:rsid w:val="001E3A70"/>
    <w:rsid w:val="001E58A4"/>
    <w:rsid w:val="001E5C75"/>
    <w:rsid w:val="00200703"/>
    <w:rsid w:val="00200C9A"/>
    <w:rsid w:val="002013D0"/>
    <w:rsid w:val="00201817"/>
    <w:rsid w:val="002053CC"/>
    <w:rsid w:val="00207CE8"/>
    <w:rsid w:val="002116FB"/>
    <w:rsid w:val="00211753"/>
    <w:rsid w:val="00211AC3"/>
    <w:rsid w:val="00214030"/>
    <w:rsid w:val="0021640B"/>
    <w:rsid w:val="00216BDA"/>
    <w:rsid w:val="002214B9"/>
    <w:rsid w:val="0022463D"/>
    <w:rsid w:val="00225084"/>
    <w:rsid w:val="00235980"/>
    <w:rsid w:val="0024164D"/>
    <w:rsid w:val="0025319E"/>
    <w:rsid w:val="00256022"/>
    <w:rsid w:val="00264112"/>
    <w:rsid w:val="0026489B"/>
    <w:rsid w:val="00267950"/>
    <w:rsid w:val="00267C3D"/>
    <w:rsid w:val="00271366"/>
    <w:rsid w:val="002746D5"/>
    <w:rsid w:val="00280D9D"/>
    <w:rsid w:val="002A2229"/>
    <w:rsid w:val="002A34DA"/>
    <w:rsid w:val="002A493F"/>
    <w:rsid w:val="002A7798"/>
    <w:rsid w:val="002A79AD"/>
    <w:rsid w:val="002B00E1"/>
    <w:rsid w:val="002B1772"/>
    <w:rsid w:val="002B2F70"/>
    <w:rsid w:val="002B5968"/>
    <w:rsid w:val="002C52D0"/>
    <w:rsid w:val="002C7CF8"/>
    <w:rsid w:val="002C7E12"/>
    <w:rsid w:val="002D36ED"/>
    <w:rsid w:val="002D381E"/>
    <w:rsid w:val="002D3E87"/>
    <w:rsid w:val="002D51F0"/>
    <w:rsid w:val="002E125D"/>
    <w:rsid w:val="002E30C9"/>
    <w:rsid w:val="002F1321"/>
    <w:rsid w:val="002F50D7"/>
    <w:rsid w:val="002F590B"/>
    <w:rsid w:val="002F5FEE"/>
    <w:rsid w:val="00303C7A"/>
    <w:rsid w:val="00310C2B"/>
    <w:rsid w:val="003112FC"/>
    <w:rsid w:val="00312C57"/>
    <w:rsid w:val="00317C56"/>
    <w:rsid w:val="00322F8B"/>
    <w:rsid w:val="003248DE"/>
    <w:rsid w:val="00326433"/>
    <w:rsid w:val="00326EE6"/>
    <w:rsid w:val="00331FF8"/>
    <w:rsid w:val="00341240"/>
    <w:rsid w:val="0035003A"/>
    <w:rsid w:val="003535AA"/>
    <w:rsid w:val="0035439D"/>
    <w:rsid w:val="00355C18"/>
    <w:rsid w:val="00357538"/>
    <w:rsid w:val="0036491A"/>
    <w:rsid w:val="0037765D"/>
    <w:rsid w:val="003875E0"/>
    <w:rsid w:val="00395DAE"/>
    <w:rsid w:val="0039703A"/>
    <w:rsid w:val="003A4F72"/>
    <w:rsid w:val="003A70B4"/>
    <w:rsid w:val="003A71A6"/>
    <w:rsid w:val="003A71F3"/>
    <w:rsid w:val="003B1BD7"/>
    <w:rsid w:val="003B37B1"/>
    <w:rsid w:val="003B3A8F"/>
    <w:rsid w:val="003C56FC"/>
    <w:rsid w:val="003D1D7D"/>
    <w:rsid w:val="003D764F"/>
    <w:rsid w:val="003E1C71"/>
    <w:rsid w:val="003E2EA5"/>
    <w:rsid w:val="003E408F"/>
    <w:rsid w:val="003F211A"/>
    <w:rsid w:val="003F3AF9"/>
    <w:rsid w:val="004048BA"/>
    <w:rsid w:val="00407294"/>
    <w:rsid w:val="00410437"/>
    <w:rsid w:val="00415B4D"/>
    <w:rsid w:val="00415ECB"/>
    <w:rsid w:val="00420B17"/>
    <w:rsid w:val="0042207E"/>
    <w:rsid w:val="00422853"/>
    <w:rsid w:val="00422943"/>
    <w:rsid w:val="00422D9B"/>
    <w:rsid w:val="0042418B"/>
    <w:rsid w:val="004257AC"/>
    <w:rsid w:val="00426B01"/>
    <w:rsid w:val="0043246A"/>
    <w:rsid w:val="004344EF"/>
    <w:rsid w:val="00435BDC"/>
    <w:rsid w:val="004561A0"/>
    <w:rsid w:val="004574DA"/>
    <w:rsid w:val="004577D5"/>
    <w:rsid w:val="0046148A"/>
    <w:rsid w:val="00461518"/>
    <w:rsid w:val="00462338"/>
    <w:rsid w:val="00463222"/>
    <w:rsid w:val="0046423B"/>
    <w:rsid w:val="00467374"/>
    <w:rsid w:val="00467953"/>
    <w:rsid w:val="00473DAF"/>
    <w:rsid w:val="00474379"/>
    <w:rsid w:val="00477DCC"/>
    <w:rsid w:val="004812D5"/>
    <w:rsid w:val="00481910"/>
    <w:rsid w:val="0048314E"/>
    <w:rsid w:val="00483747"/>
    <w:rsid w:val="004841CB"/>
    <w:rsid w:val="004857A8"/>
    <w:rsid w:val="004A16E1"/>
    <w:rsid w:val="004B4904"/>
    <w:rsid w:val="004B6112"/>
    <w:rsid w:val="004C1E3C"/>
    <w:rsid w:val="004C4C47"/>
    <w:rsid w:val="004D56EF"/>
    <w:rsid w:val="004D71B4"/>
    <w:rsid w:val="004E1144"/>
    <w:rsid w:val="004E15BF"/>
    <w:rsid w:val="004E2617"/>
    <w:rsid w:val="004E2CA5"/>
    <w:rsid w:val="004E3F1D"/>
    <w:rsid w:val="004E589C"/>
    <w:rsid w:val="004F4D5B"/>
    <w:rsid w:val="004F62DE"/>
    <w:rsid w:val="004F69CE"/>
    <w:rsid w:val="004F6E78"/>
    <w:rsid w:val="004F70EE"/>
    <w:rsid w:val="00506DD3"/>
    <w:rsid w:val="00506EF4"/>
    <w:rsid w:val="005217F5"/>
    <w:rsid w:val="00522D75"/>
    <w:rsid w:val="00522DCE"/>
    <w:rsid w:val="00524DC2"/>
    <w:rsid w:val="005264C8"/>
    <w:rsid w:val="0053262F"/>
    <w:rsid w:val="00542D94"/>
    <w:rsid w:val="005430A9"/>
    <w:rsid w:val="005434A7"/>
    <w:rsid w:val="00543E42"/>
    <w:rsid w:val="005559A4"/>
    <w:rsid w:val="0056210D"/>
    <w:rsid w:val="0056313E"/>
    <w:rsid w:val="00574C19"/>
    <w:rsid w:val="0057569F"/>
    <w:rsid w:val="0058229A"/>
    <w:rsid w:val="00583292"/>
    <w:rsid w:val="00583B27"/>
    <w:rsid w:val="00583CB1"/>
    <w:rsid w:val="00596EF4"/>
    <w:rsid w:val="005A2BEF"/>
    <w:rsid w:val="005A5412"/>
    <w:rsid w:val="005B0FE3"/>
    <w:rsid w:val="005B128B"/>
    <w:rsid w:val="005B4524"/>
    <w:rsid w:val="005C33FD"/>
    <w:rsid w:val="005D3713"/>
    <w:rsid w:val="005E29FE"/>
    <w:rsid w:val="005F32DC"/>
    <w:rsid w:val="005F3A84"/>
    <w:rsid w:val="005F4A7B"/>
    <w:rsid w:val="005F6460"/>
    <w:rsid w:val="00606B44"/>
    <w:rsid w:val="00607475"/>
    <w:rsid w:val="00621190"/>
    <w:rsid w:val="00623129"/>
    <w:rsid w:val="00624AB3"/>
    <w:rsid w:val="00626787"/>
    <w:rsid w:val="00631C1C"/>
    <w:rsid w:val="006340B4"/>
    <w:rsid w:val="00640D9E"/>
    <w:rsid w:val="00643061"/>
    <w:rsid w:val="00651E26"/>
    <w:rsid w:val="00653EA0"/>
    <w:rsid w:val="00654FF4"/>
    <w:rsid w:val="00655910"/>
    <w:rsid w:val="006572F3"/>
    <w:rsid w:val="006623BF"/>
    <w:rsid w:val="00663953"/>
    <w:rsid w:val="006649FA"/>
    <w:rsid w:val="0068031D"/>
    <w:rsid w:val="00687D60"/>
    <w:rsid w:val="006923AA"/>
    <w:rsid w:val="0069505C"/>
    <w:rsid w:val="006974F8"/>
    <w:rsid w:val="006A251D"/>
    <w:rsid w:val="006B2912"/>
    <w:rsid w:val="006B3248"/>
    <w:rsid w:val="006C0C4A"/>
    <w:rsid w:val="006C0F66"/>
    <w:rsid w:val="006C4B09"/>
    <w:rsid w:val="006D191B"/>
    <w:rsid w:val="006D66D5"/>
    <w:rsid w:val="006E136B"/>
    <w:rsid w:val="006E4F56"/>
    <w:rsid w:val="006E6DC4"/>
    <w:rsid w:val="006E75A7"/>
    <w:rsid w:val="006F1574"/>
    <w:rsid w:val="006F1BBC"/>
    <w:rsid w:val="006F2039"/>
    <w:rsid w:val="006F2E9B"/>
    <w:rsid w:val="006F5409"/>
    <w:rsid w:val="0070061A"/>
    <w:rsid w:val="0070216B"/>
    <w:rsid w:val="0070319A"/>
    <w:rsid w:val="0070698B"/>
    <w:rsid w:val="0071239F"/>
    <w:rsid w:val="00714054"/>
    <w:rsid w:val="0071457E"/>
    <w:rsid w:val="00716747"/>
    <w:rsid w:val="00717A7D"/>
    <w:rsid w:val="007214B7"/>
    <w:rsid w:val="00722760"/>
    <w:rsid w:val="00723640"/>
    <w:rsid w:val="00724538"/>
    <w:rsid w:val="00730004"/>
    <w:rsid w:val="00730E57"/>
    <w:rsid w:val="007355F4"/>
    <w:rsid w:val="0073570F"/>
    <w:rsid w:val="00735EF0"/>
    <w:rsid w:val="00740126"/>
    <w:rsid w:val="00741BE8"/>
    <w:rsid w:val="007436C4"/>
    <w:rsid w:val="00743801"/>
    <w:rsid w:val="00765B35"/>
    <w:rsid w:val="00765D65"/>
    <w:rsid w:val="00770672"/>
    <w:rsid w:val="007712EA"/>
    <w:rsid w:val="007728AC"/>
    <w:rsid w:val="00777DD5"/>
    <w:rsid w:val="00781342"/>
    <w:rsid w:val="00783733"/>
    <w:rsid w:val="00787B3D"/>
    <w:rsid w:val="00790195"/>
    <w:rsid w:val="007904FF"/>
    <w:rsid w:val="00792C72"/>
    <w:rsid w:val="007A07FA"/>
    <w:rsid w:val="007A3FD6"/>
    <w:rsid w:val="007A6CF3"/>
    <w:rsid w:val="007B6486"/>
    <w:rsid w:val="007C27BC"/>
    <w:rsid w:val="007C609A"/>
    <w:rsid w:val="007D0E9A"/>
    <w:rsid w:val="007D23E6"/>
    <w:rsid w:val="007D35C4"/>
    <w:rsid w:val="007E367C"/>
    <w:rsid w:val="007E7F87"/>
    <w:rsid w:val="007F2B27"/>
    <w:rsid w:val="007F33EE"/>
    <w:rsid w:val="007F7B00"/>
    <w:rsid w:val="00801275"/>
    <w:rsid w:val="00801CD1"/>
    <w:rsid w:val="008179EB"/>
    <w:rsid w:val="00817F1C"/>
    <w:rsid w:val="008216D0"/>
    <w:rsid w:val="008329B2"/>
    <w:rsid w:val="008347DB"/>
    <w:rsid w:val="00840C2F"/>
    <w:rsid w:val="00842D5D"/>
    <w:rsid w:val="0084443E"/>
    <w:rsid w:val="00844912"/>
    <w:rsid w:val="00844A90"/>
    <w:rsid w:val="0084710A"/>
    <w:rsid w:val="008528A0"/>
    <w:rsid w:val="00861B31"/>
    <w:rsid w:val="008649BF"/>
    <w:rsid w:val="00865B8A"/>
    <w:rsid w:val="00866EA8"/>
    <w:rsid w:val="00870C46"/>
    <w:rsid w:val="00870C60"/>
    <w:rsid w:val="0088704D"/>
    <w:rsid w:val="00887D0C"/>
    <w:rsid w:val="008918CF"/>
    <w:rsid w:val="00897940"/>
    <w:rsid w:val="008A3D86"/>
    <w:rsid w:val="008B22EC"/>
    <w:rsid w:val="008B26A1"/>
    <w:rsid w:val="008B47CA"/>
    <w:rsid w:val="008C18C7"/>
    <w:rsid w:val="008C1FA5"/>
    <w:rsid w:val="008D1C4C"/>
    <w:rsid w:val="008D3A3F"/>
    <w:rsid w:val="008E2AF6"/>
    <w:rsid w:val="008E30F0"/>
    <w:rsid w:val="008E3D47"/>
    <w:rsid w:val="00900DF7"/>
    <w:rsid w:val="009063F7"/>
    <w:rsid w:val="00910C1A"/>
    <w:rsid w:val="009116AB"/>
    <w:rsid w:val="00917981"/>
    <w:rsid w:val="0093450B"/>
    <w:rsid w:val="0093764E"/>
    <w:rsid w:val="00937963"/>
    <w:rsid w:val="00946974"/>
    <w:rsid w:val="009470CE"/>
    <w:rsid w:val="00947948"/>
    <w:rsid w:val="00961832"/>
    <w:rsid w:val="00963131"/>
    <w:rsid w:val="00963771"/>
    <w:rsid w:val="00963E21"/>
    <w:rsid w:val="00964784"/>
    <w:rsid w:val="00966386"/>
    <w:rsid w:val="009707C1"/>
    <w:rsid w:val="009809FF"/>
    <w:rsid w:val="0098185D"/>
    <w:rsid w:val="0098511E"/>
    <w:rsid w:val="009852EF"/>
    <w:rsid w:val="0098680F"/>
    <w:rsid w:val="009869EB"/>
    <w:rsid w:val="009878C1"/>
    <w:rsid w:val="009915C8"/>
    <w:rsid w:val="009958CA"/>
    <w:rsid w:val="00995CBA"/>
    <w:rsid w:val="009962D1"/>
    <w:rsid w:val="009A38CB"/>
    <w:rsid w:val="009A6091"/>
    <w:rsid w:val="009B1DEA"/>
    <w:rsid w:val="009B1EBA"/>
    <w:rsid w:val="009B3A44"/>
    <w:rsid w:val="009B6120"/>
    <w:rsid w:val="009B68B6"/>
    <w:rsid w:val="009B76CF"/>
    <w:rsid w:val="009C1559"/>
    <w:rsid w:val="009C526C"/>
    <w:rsid w:val="009D22C2"/>
    <w:rsid w:val="009D3B6C"/>
    <w:rsid w:val="009F6AA6"/>
    <w:rsid w:val="009F7713"/>
    <w:rsid w:val="00A025B0"/>
    <w:rsid w:val="00A02A3D"/>
    <w:rsid w:val="00A02F11"/>
    <w:rsid w:val="00A0442B"/>
    <w:rsid w:val="00A059B8"/>
    <w:rsid w:val="00A05A8B"/>
    <w:rsid w:val="00A078D2"/>
    <w:rsid w:val="00A07BBA"/>
    <w:rsid w:val="00A11511"/>
    <w:rsid w:val="00A16886"/>
    <w:rsid w:val="00A210FD"/>
    <w:rsid w:val="00A227B2"/>
    <w:rsid w:val="00A31B43"/>
    <w:rsid w:val="00A34EC9"/>
    <w:rsid w:val="00A3668B"/>
    <w:rsid w:val="00A377D8"/>
    <w:rsid w:val="00A4370C"/>
    <w:rsid w:val="00A54B63"/>
    <w:rsid w:val="00A66539"/>
    <w:rsid w:val="00A670B9"/>
    <w:rsid w:val="00A759AE"/>
    <w:rsid w:val="00A85BDA"/>
    <w:rsid w:val="00A86C78"/>
    <w:rsid w:val="00A92F72"/>
    <w:rsid w:val="00A940C5"/>
    <w:rsid w:val="00AA227B"/>
    <w:rsid w:val="00AA272E"/>
    <w:rsid w:val="00AA35A6"/>
    <w:rsid w:val="00AA3925"/>
    <w:rsid w:val="00AA53E4"/>
    <w:rsid w:val="00AA5488"/>
    <w:rsid w:val="00AA7C83"/>
    <w:rsid w:val="00AB1B81"/>
    <w:rsid w:val="00AB5DF5"/>
    <w:rsid w:val="00AC0A7F"/>
    <w:rsid w:val="00AC2B4B"/>
    <w:rsid w:val="00AC767D"/>
    <w:rsid w:val="00AC7CFB"/>
    <w:rsid w:val="00AD060B"/>
    <w:rsid w:val="00AD62CC"/>
    <w:rsid w:val="00AE09B4"/>
    <w:rsid w:val="00AE0F85"/>
    <w:rsid w:val="00AE7B5F"/>
    <w:rsid w:val="00AE7CA0"/>
    <w:rsid w:val="00AF4B57"/>
    <w:rsid w:val="00B03265"/>
    <w:rsid w:val="00B15186"/>
    <w:rsid w:val="00B20534"/>
    <w:rsid w:val="00B21CFD"/>
    <w:rsid w:val="00B2343E"/>
    <w:rsid w:val="00B2408E"/>
    <w:rsid w:val="00B25753"/>
    <w:rsid w:val="00B412FB"/>
    <w:rsid w:val="00B430E7"/>
    <w:rsid w:val="00B43FEE"/>
    <w:rsid w:val="00B44577"/>
    <w:rsid w:val="00B44A56"/>
    <w:rsid w:val="00B47698"/>
    <w:rsid w:val="00B5037E"/>
    <w:rsid w:val="00B52FFB"/>
    <w:rsid w:val="00B54592"/>
    <w:rsid w:val="00B6584F"/>
    <w:rsid w:val="00B74473"/>
    <w:rsid w:val="00B80D6C"/>
    <w:rsid w:val="00B80FBC"/>
    <w:rsid w:val="00B8234E"/>
    <w:rsid w:val="00B826A1"/>
    <w:rsid w:val="00B82707"/>
    <w:rsid w:val="00B83319"/>
    <w:rsid w:val="00B97944"/>
    <w:rsid w:val="00BA0361"/>
    <w:rsid w:val="00BA2912"/>
    <w:rsid w:val="00BA547F"/>
    <w:rsid w:val="00BB6E21"/>
    <w:rsid w:val="00BC0A9F"/>
    <w:rsid w:val="00BC558E"/>
    <w:rsid w:val="00BE0A86"/>
    <w:rsid w:val="00BE3305"/>
    <w:rsid w:val="00BE3351"/>
    <w:rsid w:val="00BE6F11"/>
    <w:rsid w:val="00BF5E1C"/>
    <w:rsid w:val="00BF7C07"/>
    <w:rsid w:val="00C1468B"/>
    <w:rsid w:val="00C21A35"/>
    <w:rsid w:val="00C21AA4"/>
    <w:rsid w:val="00C250F5"/>
    <w:rsid w:val="00C25463"/>
    <w:rsid w:val="00C33C3B"/>
    <w:rsid w:val="00C3744F"/>
    <w:rsid w:val="00C4056D"/>
    <w:rsid w:val="00C41FDB"/>
    <w:rsid w:val="00C439CC"/>
    <w:rsid w:val="00C43AB6"/>
    <w:rsid w:val="00C47179"/>
    <w:rsid w:val="00C522DE"/>
    <w:rsid w:val="00C5486E"/>
    <w:rsid w:val="00C66A7F"/>
    <w:rsid w:val="00C66B90"/>
    <w:rsid w:val="00C733C0"/>
    <w:rsid w:val="00C742BA"/>
    <w:rsid w:val="00C769F6"/>
    <w:rsid w:val="00C94C17"/>
    <w:rsid w:val="00CA1F26"/>
    <w:rsid w:val="00CA3531"/>
    <w:rsid w:val="00CA47E0"/>
    <w:rsid w:val="00CA702E"/>
    <w:rsid w:val="00CB26EC"/>
    <w:rsid w:val="00CB76A7"/>
    <w:rsid w:val="00CC062A"/>
    <w:rsid w:val="00CC0796"/>
    <w:rsid w:val="00CD31E0"/>
    <w:rsid w:val="00CD75ED"/>
    <w:rsid w:val="00CE0160"/>
    <w:rsid w:val="00CE1097"/>
    <w:rsid w:val="00CF4615"/>
    <w:rsid w:val="00CF665B"/>
    <w:rsid w:val="00D02EF0"/>
    <w:rsid w:val="00D17F99"/>
    <w:rsid w:val="00D21164"/>
    <w:rsid w:val="00D252B5"/>
    <w:rsid w:val="00D25461"/>
    <w:rsid w:val="00D27211"/>
    <w:rsid w:val="00D31A6D"/>
    <w:rsid w:val="00D369AA"/>
    <w:rsid w:val="00D41FDB"/>
    <w:rsid w:val="00D43006"/>
    <w:rsid w:val="00D5103C"/>
    <w:rsid w:val="00D51C08"/>
    <w:rsid w:val="00D520AC"/>
    <w:rsid w:val="00D53D79"/>
    <w:rsid w:val="00D63DAB"/>
    <w:rsid w:val="00D72A09"/>
    <w:rsid w:val="00D73AEE"/>
    <w:rsid w:val="00D776DD"/>
    <w:rsid w:val="00D806A6"/>
    <w:rsid w:val="00D82ECB"/>
    <w:rsid w:val="00D838FA"/>
    <w:rsid w:val="00D83A1D"/>
    <w:rsid w:val="00D85BE7"/>
    <w:rsid w:val="00D85D73"/>
    <w:rsid w:val="00D86EFF"/>
    <w:rsid w:val="00D930A5"/>
    <w:rsid w:val="00D95DA1"/>
    <w:rsid w:val="00DA00CE"/>
    <w:rsid w:val="00DA0CF0"/>
    <w:rsid w:val="00DA615C"/>
    <w:rsid w:val="00DB332B"/>
    <w:rsid w:val="00DB3F68"/>
    <w:rsid w:val="00DB58E2"/>
    <w:rsid w:val="00DB7944"/>
    <w:rsid w:val="00DC1601"/>
    <w:rsid w:val="00DC376D"/>
    <w:rsid w:val="00DC4DBD"/>
    <w:rsid w:val="00DC74A9"/>
    <w:rsid w:val="00DD124F"/>
    <w:rsid w:val="00DD14EA"/>
    <w:rsid w:val="00DD252B"/>
    <w:rsid w:val="00DD3C06"/>
    <w:rsid w:val="00DD3E41"/>
    <w:rsid w:val="00DD5820"/>
    <w:rsid w:val="00DD6CF2"/>
    <w:rsid w:val="00DD7760"/>
    <w:rsid w:val="00DE3132"/>
    <w:rsid w:val="00DE3EA7"/>
    <w:rsid w:val="00DF425F"/>
    <w:rsid w:val="00DF51E6"/>
    <w:rsid w:val="00E0044B"/>
    <w:rsid w:val="00E01F08"/>
    <w:rsid w:val="00E041BF"/>
    <w:rsid w:val="00E055B9"/>
    <w:rsid w:val="00E11BB4"/>
    <w:rsid w:val="00E16A6E"/>
    <w:rsid w:val="00E16F98"/>
    <w:rsid w:val="00E24F32"/>
    <w:rsid w:val="00E34FAC"/>
    <w:rsid w:val="00E36FC3"/>
    <w:rsid w:val="00E40F6F"/>
    <w:rsid w:val="00E4245F"/>
    <w:rsid w:val="00E428C8"/>
    <w:rsid w:val="00E51D7F"/>
    <w:rsid w:val="00E57545"/>
    <w:rsid w:val="00E601E8"/>
    <w:rsid w:val="00E63885"/>
    <w:rsid w:val="00E63C08"/>
    <w:rsid w:val="00E67A3C"/>
    <w:rsid w:val="00E71E50"/>
    <w:rsid w:val="00E72391"/>
    <w:rsid w:val="00E73231"/>
    <w:rsid w:val="00E77757"/>
    <w:rsid w:val="00E87F89"/>
    <w:rsid w:val="00E907DD"/>
    <w:rsid w:val="00E90A66"/>
    <w:rsid w:val="00E91326"/>
    <w:rsid w:val="00E96344"/>
    <w:rsid w:val="00E97D78"/>
    <w:rsid w:val="00EA386F"/>
    <w:rsid w:val="00EB05BF"/>
    <w:rsid w:val="00EB35F4"/>
    <w:rsid w:val="00EB46A3"/>
    <w:rsid w:val="00EB5E54"/>
    <w:rsid w:val="00EB7E3E"/>
    <w:rsid w:val="00EC2165"/>
    <w:rsid w:val="00EC2FF9"/>
    <w:rsid w:val="00EC7674"/>
    <w:rsid w:val="00ED1905"/>
    <w:rsid w:val="00EE17ED"/>
    <w:rsid w:val="00EE4034"/>
    <w:rsid w:val="00EF1362"/>
    <w:rsid w:val="00EF2261"/>
    <w:rsid w:val="00EF59A2"/>
    <w:rsid w:val="00F050C6"/>
    <w:rsid w:val="00F1423B"/>
    <w:rsid w:val="00F14B87"/>
    <w:rsid w:val="00F162BA"/>
    <w:rsid w:val="00F247FC"/>
    <w:rsid w:val="00F27D06"/>
    <w:rsid w:val="00F362EA"/>
    <w:rsid w:val="00F40465"/>
    <w:rsid w:val="00F41AF5"/>
    <w:rsid w:val="00F445B0"/>
    <w:rsid w:val="00F45F25"/>
    <w:rsid w:val="00F50301"/>
    <w:rsid w:val="00F52746"/>
    <w:rsid w:val="00F52D2B"/>
    <w:rsid w:val="00F565E4"/>
    <w:rsid w:val="00F56DD0"/>
    <w:rsid w:val="00F60425"/>
    <w:rsid w:val="00F60D54"/>
    <w:rsid w:val="00F66F65"/>
    <w:rsid w:val="00F73094"/>
    <w:rsid w:val="00F73DFD"/>
    <w:rsid w:val="00F80808"/>
    <w:rsid w:val="00F873CD"/>
    <w:rsid w:val="00F9186A"/>
    <w:rsid w:val="00F9382F"/>
    <w:rsid w:val="00FA1F97"/>
    <w:rsid w:val="00FA1FA3"/>
    <w:rsid w:val="00FA54DD"/>
    <w:rsid w:val="00FB2672"/>
    <w:rsid w:val="00FB38B5"/>
    <w:rsid w:val="00FB6549"/>
    <w:rsid w:val="00FB6CE1"/>
    <w:rsid w:val="00FC306D"/>
    <w:rsid w:val="00FC708C"/>
    <w:rsid w:val="00FD3B90"/>
    <w:rsid w:val="00FD4759"/>
    <w:rsid w:val="00FD4DE1"/>
    <w:rsid w:val="00FD77A1"/>
    <w:rsid w:val="00FE7419"/>
    <w:rsid w:val="00FF405B"/>
    <w:rsid w:val="00FF77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7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43AB6"/>
    <w:rPr>
      <w:color w:val="0000FF" w:themeColor="hyperlink"/>
      <w:u w:val="single"/>
    </w:rPr>
  </w:style>
  <w:style w:type="paragraph" w:styleId="Sinespaciado">
    <w:name w:val="No Spacing"/>
    <w:uiPriority w:val="1"/>
    <w:qFormat/>
    <w:rsid w:val="00C43AB6"/>
    <w:pPr>
      <w:spacing w:after="0" w:line="240" w:lineRule="auto"/>
    </w:pPr>
  </w:style>
  <w:style w:type="paragraph" w:customStyle="1" w:styleId="Default">
    <w:name w:val="Default"/>
    <w:rsid w:val="007D23E6"/>
    <w:pPr>
      <w:autoSpaceDE w:val="0"/>
      <w:autoSpaceDN w:val="0"/>
      <w:adjustRightInd w:val="0"/>
      <w:spacing w:after="0" w:line="240" w:lineRule="auto"/>
    </w:pPr>
    <w:rPr>
      <w:rFonts w:ascii="MS Reference Sans Serif" w:hAnsi="MS Reference Sans Serif" w:cs="MS Reference Sans Serif"/>
      <w:color w:val="000000"/>
      <w:sz w:val="24"/>
      <w:szCs w:val="24"/>
    </w:rPr>
  </w:style>
  <w:style w:type="paragraph" w:customStyle="1" w:styleId="ParaAttribute1">
    <w:name w:val="ParaAttribute1"/>
    <w:rsid w:val="00E907DD"/>
    <w:pPr>
      <w:wordWrap w:val="0"/>
      <w:spacing w:line="240" w:lineRule="auto"/>
      <w:jc w:val="both"/>
    </w:pPr>
    <w:rPr>
      <w:rFonts w:ascii="Times New Roman" w:eastAsia="Batang" w:hAnsi="Times New Roman" w:cs="Times New Roman"/>
      <w:sz w:val="20"/>
      <w:szCs w:val="20"/>
    </w:rPr>
  </w:style>
  <w:style w:type="character" w:customStyle="1" w:styleId="CharAttribute1">
    <w:name w:val="CharAttribute1"/>
    <w:rsid w:val="00E907DD"/>
    <w:rPr>
      <w:rFonts w:ascii="Arial" w:eastAsia="Arial"/>
      <w:sz w:val="24"/>
    </w:rPr>
  </w:style>
  <w:style w:type="paragraph" w:styleId="Prrafodelista">
    <w:name w:val="List Paragraph"/>
    <w:basedOn w:val="Normal"/>
    <w:uiPriority w:val="34"/>
    <w:qFormat/>
    <w:rsid w:val="007E367C"/>
    <w:pPr>
      <w:spacing w:after="160" w:line="259" w:lineRule="auto"/>
      <w:ind w:left="720"/>
      <w:contextualSpacing/>
    </w:pPr>
  </w:style>
  <w:style w:type="paragraph" w:styleId="Encabezado">
    <w:name w:val="header"/>
    <w:basedOn w:val="Normal"/>
    <w:link w:val="EncabezadoCar"/>
    <w:uiPriority w:val="99"/>
    <w:unhideWhenUsed/>
    <w:rsid w:val="00DD3C0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3C06"/>
  </w:style>
  <w:style w:type="paragraph" w:styleId="Piedepgina">
    <w:name w:val="footer"/>
    <w:basedOn w:val="Normal"/>
    <w:link w:val="PiedepginaCar"/>
    <w:uiPriority w:val="99"/>
    <w:unhideWhenUsed/>
    <w:rsid w:val="00DD3C0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3C06"/>
  </w:style>
  <w:style w:type="character" w:styleId="Refdecomentario">
    <w:name w:val="annotation reference"/>
    <w:basedOn w:val="Fuentedeprrafopredeter"/>
    <w:uiPriority w:val="99"/>
    <w:semiHidden/>
    <w:unhideWhenUsed/>
    <w:rsid w:val="000F3E85"/>
    <w:rPr>
      <w:sz w:val="16"/>
      <w:szCs w:val="16"/>
    </w:rPr>
  </w:style>
  <w:style w:type="paragraph" w:styleId="Textocomentario">
    <w:name w:val="annotation text"/>
    <w:basedOn w:val="Normal"/>
    <w:link w:val="TextocomentarioCar"/>
    <w:uiPriority w:val="99"/>
    <w:unhideWhenUsed/>
    <w:rsid w:val="000F3E85"/>
    <w:pPr>
      <w:spacing w:line="240" w:lineRule="auto"/>
    </w:pPr>
    <w:rPr>
      <w:sz w:val="20"/>
      <w:szCs w:val="20"/>
    </w:rPr>
  </w:style>
  <w:style w:type="character" w:customStyle="1" w:styleId="TextocomentarioCar">
    <w:name w:val="Texto comentario Car"/>
    <w:basedOn w:val="Fuentedeprrafopredeter"/>
    <w:link w:val="Textocomentario"/>
    <w:uiPriority w:val="99"/>
    <w:rsid w:val="000F3E85"/>
    <w:rPr>
      <w:sz w:val="20"/>
      <w:szCs w:val="20"/>
    </w:rPr>
  </w:style>
  <w:style w:type="paragraph" w:styleId="Asuntodelcomentario">
    <w:name w:val="annotation subject"/>
    <w:basedOn w:val="Textocomentario"/>
    <w:next w:val="Textocomentario"/>
    <w:link w:val="AsuntodelcomentarioCar"/>
    <w:uiPriority w:val="99"/>
    <w:semiHidden/>
    <w:unhideWhenUsed/>
    <w:rsid w:val="000F3E85"/>
    <w:rPr>
      <w:b/>
      <w:bCs/>
    </w:rPr>
  </w:style>
  <w:style w:type="character" w:customStyle="1" w:styleId="AsuntodelcomentarioCar">
    <w:name w:val="Asunto del comentario Car"/>
    <w:basedOn w:val="TextocomentarioCar"/>
    <w:link w:val="Asuntodelcomentario"/>
    <w:uiPriority w:val="99"/>
    <w:semiHidden/>
    <w:rsid w:val="000F3E85"/>
    <w:rPr>
      <w:b/>
      <w:bCs/>
      <w:sz w:val="20"/>
      <w:szCs w:val="20"/>
    </w:rPr>
  </w:style>
  <w:style w:type="paragraph" w:styleId="Textodeglobo">
    <w:name w:val="Balloon Text"/>
    <w:basedOn w:val="Normal"/>
    <w:link w:val="TextodegloboCar"/>
    <w:uiPriority w:val="99"/>
    <w:semiHidden/>
    <w:unhideWhenUsed/>
    <w:rsid w:val="000F3E8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3E85"/>
    <w:rPr>
      <w:rFonts w:ascii="Segoe UI" w:hAnsi="Segoe UI" w:cs="Segoe UI"/>
      <w:sz w:val="18"/>
      <w:szCs w:val="18"/>
    </w:rPr>
  </w:style>
  <w:style w:type="paragraph" w:styleId="NormalWeb">
    <w:name w:val="Normal (Web)"/>
    <w:basedOn w:val="Normal"/>
    <w:uiPriority w:val="99"/>
    <w:unhideWhenUsed/>
    <w:rsid w:val="000F3E85"/>
    <w:pPr>
      <w:spacing w:before="100" w:beforeAutospacing="1" w:after="100" w:afterAutospacing="1" w:line="240" w:lineRule="auto"/>
    </w:pPr>
    <w:rPr>
      <w:rFonts w:ascii="Times New Roman" w:hAnsi="Times New Roman" w:cs="Times New Roman"/>
      <w:sz w:val="24"/>
      <w:szCs w:val="24"/>
    </w:rPr>
  </w:style>
  <w:style w:type="paragraph" w:styleId="HTMLconformatoprevio">
    <w:name w:val="HTML Preformatted"/>
    <w:basedOn w:val="Normal"/>
    <w:link w:val="HTMLconformatoprevioCar"/>
    <w:uiPriority w:val="99"/>
    <w:unhideWhenUsed/>
    <w:rsid w:val="0042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rsid w:val="00422853"/>
    <w:rPr>
      <w:rFonts w:ascii="Courier New" w:eastAsia="Times New Roman" w:hAnsi="Courier New" w:cs="Courier New"/>
      <w:sz w:val="20"/>
      <w:szCs w:val="20"/>
    </w:rPr>
  </w:style>
  <w:style w:type="table" w:customStyle="1" w:styleId="Tabladecuadrcula4-nfasis11">
    <w:name w:val="Tabla de cuadrícula 4 - Énfasis 11"/>
    <w:basedOn w:val="Tablanormal"/>
    <w:uiPriority w:val="49"/>
    <w:rsid w:val="00461518"/>
    <w:pPr>
      <w:spacing w:after="0" w:line="240" w:lineRule="auto"/>
    </w:pPr>
    <w:rPr>
      <w:rFonts w:eastAsiaTheme="minorHAnsi"/>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2">
    <w:name w:val="Tabla de cuadrícula 4 - Énfasis 12"/>
    <w:basedOn w:val="Tablanormal"/>
    <w:uiPriority w:val="49"/>
    <w:rsid w:val="000B12D9"/>
    <w:pPr>
      <w:spacing w:after="0" w:line="240" w:lineRule="auto"/>
    </w:pPr>
    <w:rPr>
      <w:rFonts w:eastAsiaTheme="minorHAnsi"/>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1">
    <w:name w:val="Tabla de cuadrícula 41"/>
    <w:basedOn w:val="Tablanormal"/>
    <w:uiPriority w:val="49"/>
    <w:rsid w:val="00D17F99"/>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nfasis61">
    <w:name w:val="Tabla de cuadrícula 3 - Énfasis 61"/>
    <w:basedOn w:val="Tablanormal"/>
    <w:uiPriority w:val="48"/>
    <w:rsid w:val="00D17F99"/>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Tabladelista7concolores-nfasis51">
    <w:name w:val="Tabla de lista 7 con colores - Énfasis 51"/>
    <w:basedOn w:val="Tablanormal"/>
    <w:uiPriority w:val="52"/>
    <w:rsid w:val="00D17F99"/>
    <w:pPr>
      <w:spacing w:after="0" w:line="240" w:lineRule="auto"/>
    </w:pPr>
    <w:rPr>
      <w:color w:val="31849B"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1clara1">
    <w:name w:val="Tabla de lista 1 clara1"/>
    <w:basedOn w:val="Tablanormal"/>
    <w:uiPriority w:val="46"/>
    <w:rsid w:val="00D17F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1">
    <w:name w:val="Tabla de cuadrícula 21"/>
    <w:basedOn w:val="Tablanormal"/>
    <w:uiPriority w:val="47"/>
    <w:rsid w:val="00D17F99"/>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43AB6"/>
    <w:rPr>
      <w:color w:val="0000FF" w:themeColor="hyperlink"/>
      <w:u w:val="single"/>
    </w:rPr>
  </w:style>
  <w:style w:type="paragraph" w:styleId="Sinespaciado">
    <w:name w:val="No Spacing"/>
    <w:uiPriority w:val="1"/>
    <w:qFormat/>
    <w:rsid w:val="00C43AB6"/>
    <w:pPr>
      <w:spacing w:after="0" w:line="240" w:lineRule="auto"/>
    </w:pPr>
  </w:style>
  <w:style w:type="paragraph" w:customStyle="1" w:styleId="Default">
    <w:name w:val="Default"/>
    <w:rsid w:val="007D23E6"/>
    <w:pPr>
      <w:autoSpaceDE w:val="0"/>
      <w:autoSpaceDN w:val="0"/>
      <w:adjustRightInd w:val="0"/>
      <w:spacing w:after="0" w:line="240" w:lineRule="auto"/>
    </w:pPr>
    <w:rPr>
      <w:rFonts w:ascii="MS Reference Sans Serif" w:hAnsi="MS Reference Sans Serif" w:cs="MS Reference Sans Serif"/>
      <w:color w:val="000000"/>
      <w:sz w:val="24"/>
      <w:szCs w:val="24"/>
    </w:rPr>
  </w:style>
  <w:style w:type="paragraph" w:customStyle="1" w:styleId="ParaAttribute1">
    <w:name w:val="ParaAttribute1"/>
    <w:rsid w:val="00E907DD"/>
    <w:pPr>
      <w:wordWrap w:val="0"/>
      <w:spacing w:line="240" w:lineRule="auto"/>
      <w:jc w:val="both"/>
    </w:pPr>
    <w:rPr>
      <w:rFonts w:ascii="Times New Roman" w:eastAsia="Batang" w:hAnsi="Times New Roman" w:cs="Times New Roman"/>
      <w:sz w:val="20"/>
      <w:szCs w:val="20"/>
    </w:rPr>
  </w:style>
  <w:style w:type="character" w:customStyle="1" w:styleId="CharAttribute1">
    <w:name w:val="CharAttribute1"/>
    <w:rsid w:val="00E907DD"/>
    <w:rPr>
      <w:rFonts w:ascii="Arial" w:eastAsia="Arial"/>
      <w:sz w:val="24"/>
    </w:rPr>
  </w:style>
  <w:style w:type="paragraph" w:styleId="Prrafodelista">
    <w:name w:val="List Paragraph"/>
    <w:basedOn w:val="Normal"/>
    <w:uiPriority w:val="34"/>
    <w:qFormat/>
    <w:rsid w:val="007E367C"/>
    <w:pPr>
      <w:spacing w:after="160" w:line="259" w:lineRule="auto"/>
      <w:ind w:left="720"/>
      <w:contextualSpacing/>
    </w:pPr>
  </w:style>
  <w:style w:type="paragraph" w:styleId="Encabezado">
    <w:name w:val="header"/>
    <w:basedOn w:val="Normal"/>
    <w:link w:val="EncabezadoCar"/>
    <w:uiPriority w:val="99"/>
    <w:unhideWhenUsed/>
    <w:rsid w:val="00DD3C0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3C06"/>
  </w:style>
  <w:style w:type="paragraph" w:styleId="Piedepgina">
    <w:name w:val="footer"/>
    <w:basedOn w:val="Normal"/>
    <w:link w:val="PiedepginaCar"/>
    <w:uiPriority w:val="99"/>
    <w:unhideWhenUsed/>
    <w:rsid w:val="00DD3C0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3C06"/>
  </w:style>
  <w:style w:type="character" w:styleId="Refdecomentario">
    <w:name w:val="annotation reference"/>
    <w:basedOn w:val="Fuentedeprrafopredeter"/>
    <w:uiPriority w:val="99"/>
    <w:semiHidden/>
    <w:unhideWhenUsed/>
    <w:rsid w:val="000F3E85"/>
    <w:rPr>
      <w:sz w:val="16"/>
      <w:szCs w:val="16"/>
    </w:rPr>
  </w:style>
  <w:style w:type="paragraph" w:styleId="Textocomentario">
    <w:name w:val="annotation text"/>
    <w:basedOn w:val="Normal"/>
    <w:link w:val="TextocomentarioCar"/>
    <w:uiPriority w:val="99"/>
    <w:unhideWhenUsed/>
    <w:rsid w:val="000F3E85"/>
    <w:pPr>
      <w:spacing w:line="240" w:lineRule="auto"/>
    </w:pPr>
    <w:rPr>
      <w:sz w:val="20"/>
      <w:szCs w:val="20"/>
    </w:rPr>
  </w:style>
  <w:style w:type="character" w:customStyle="1" w:styleId="TextocomentarioCar">
    <w:name w:val="Texto comentario Car"/>
    <w:basedOn w:val="Fuentedeprrafopredeter"/>
    <w:link w:val="Textocomentario"/>
    <w:uiPriority w:val="99"/>
    <w:rsid w:val="000F3E85"/>
    <w:rPr>
      <w:sz w:val="20"/>
      <w:szCs w:val="20"/>
    </w:rPr>
  </w:style>
  <w:style w:type="paragraph" w:styleId="Asuntodelcomentario">
    <w:name w:val="annotation subject"/>
    <w:basedOn w:val="Textocomentario"/>
    <w:next w:val="Textocomentario"/>
    <w:link w:val="AsuntodelcomentarioCar"/>
    <w:uiPriority w:val="99"/>
    <w:semiHidden/>
    <w:unhideWhenUsed/>
    <w:rsid w:val="000F3E85"/>
    <w:rPr>
      <w:b/>
      <w:bCs/>
    </w:rPr>
  </w:style>
  <w:style w:type="character" w:customStyle="1" w:styleId="AsuntodelcomentarioCar">
    <w:name w:val="Asunto del comentario Car"/>
    <w:basedOn w:val="TextocomentarioCar"/>
    <w:link w:val="Asuntodelcomentario"/>
    <w:uiPriority w:val="99"/>
    <w:semiHidden/>
    <w:rsid w:val="000F3E85"/>
    <w:rPr>
      <w:b/>
      <w:bCs/>
      <w:sz w:val="20"/>
      <w:szCs w:val="20"/>
    </w:rPr>
  </w:style>
  <w:style w:type="paragraph" w:styleId="Textodeglobo">
    <w:name w:val="Balloon Text"/>
    <w:basedOn w:val="Normal"/>
    <w:link w:val="TextodegloboCar"/>
    <w:uiPriority w:val="99"/>
    <w:semiHidden/>
    <w:unhideWhenUsed/>
    <w:rsid w:val="000F3E8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3E85"/>
    <w:rPr>
      <w:rFonts w:ascii="Segoe UI" w:hAnsi="Segoe UI" w:cs="Segoe UI"/>
      <w:sz w:val="18"/>
      <w:szCs w:val="18"/>
    </w:rPr>
  </w:style>
  <w:style w:type="paragraph" w:styleId="NormalWeb">
    <w:name w:val="Normal (Web)"/>
    <w:basedOn w:val="Normal"/>
    <w:uiPriority w:val="99"/>
    <w:unhideWhenUsed/>
    <w:rsid w:val="000F3E85"/>
    <w:pPr>
      <w:spacing w:before="100" w:beforeAutospacing="1" w:after="100" w:afterAutospacing="1" w:line="240" w:lineRule="auto"/>
    </w:pPr>
    <w:rPr>
      <w:rFonts w:ascii="Times New Roman" w:hAnsi="Times New Roman" w:cs="Times New Roman"/>
      <w:sz w:val="24"/>
      <w:szCs w:val="24"/>
    </w:rPr>
  </w:style>
  <w:style w:type="paragraph" w:styleId="HTMLconformatoprevio">
    <w:name w:val="HTML Preformatted"/>
    <w:basedOn w:val="Normal"/>
    <w:link w:val="HTMLconformatoprevioCar"/>
    <w:uiPriority w:val="99"/>
    <w:unhideWhenUsed/>
    <w:rsid w:val="0042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rsid w:val="00422853"/>
    <w:rPr>
      <w:rFonts w:ascii="Courier New" w:eastAsia="Times New Roman" w:hAnsi="Courier New" w:cs="Courier New"/>
      <w:sz w:val="20"/>
      <w:szCs w:val="20"/>
    </w:rPr>
  </w:style>
  <w:style w:type="table" w:customStyle="1" w:styleId="Tabladecuadrcula4-nfasis11">
    <w:name w:val="Tabla de cuadrícula 4 - Énfasis 11"/>
    <w:basedOn w:val="Tablanormal"/>
    <w:uiPriority w:val="49"/>
    <w:rsid w:val="00461518"/>
    <w:pPr>
      <w:spacing w:after="0" w:line="240" w:lineRule="auto"/>
    </w:pPr>
    <w:rPr>
      <w:rFonts w:eastAsiaTheme="minorHAnsi"/>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2">
    <w:name w:val="Tabla de cuadrícula 4 - Énfasis 12"/>
    <w:basedOn w:val="Tablanormal"/>
    <w:uiPriority w:val="49"/>
    <w:rsid w:val="000B12D9"/>
    <w:pPr>
      <w:spacing w:after="0" w:line="240" w:lineRule="auto"/>
    </w:pPr>
    <w:rPr>
      <w:rFonts w:eastAsiaTheme="minorHAnsi"/>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1">
    <w:name w:val="Tabla de cuadrícula 41"/>
    <w:basedOn w:val="Tablanormal"/>
    <w:uiPriority w:val="49"/>
    <w:rsid w:val="00D17F99"/>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nfasis61">
    <w:name w:val="Tabla de cuadrícula 3 - Énfasis 61"/>
    <w:basedOn w:val="Tablanormal"/>
    <w:uiPriority w:val="48"/>
    <w:rsid w:val="00D17F99"/>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Tabladelista7concolores-nfasis51">
    <w:name w:val="Tabla de lista 7 con colores - Énfasis 51"/>
    <w:basedOn w:val="Tablanormal"/>
    <w:uiPriority w:val="52"/>
    <w:rsid w:val="00D17F99"/>
    <w:pPr>
      <w:spacing w:after="0" w:line="240" w:lineRule="auto"/>
    </w:pPr>
    <w:rPr>
      <w:color w:val="31849B"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1clara1">
    <w:name w:val="Tabla de lista 1 clara1"/>
    <w:basedOn w:val="Tablanormal"/>
    <w:uiPriority w:val="46"/>
    <w:rsid w:val="00D17F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1">
    <w:name w:val="Tabla de cuadrícula 21"/>
    <w:basedOn w:val="Tablanormal"/>
    <w:uiPriority w:val="47"/>
    <w:rsid w:val="00D17F99"/>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762">
      <w:bodyDiv w:val="1"/>
      <w:marLeft w:val="0"/>
      <w:marRight w:val="0"/>
      <w:marTop w:val="0"/>
      <w:marBottom w:val="0"/>
      <w:divBdr>
        <w:top w:val="none" w:sz="0" w:space="0" w:color="auto"/>
        <w:left w:val="none" w:sz="0" w:space="0" w:color="auto"/>
        <w:bottom w:val="none" w:sz="0" w:space="0" w:color="auto"/>
        <w:right w:val="none" w:sz="0" w:space="0" w:color="auto"/>
      </w:divBdr>
    </w:div>
    <w:div w:id="383719844">
      <w:bodyDiv w:val="1"/>
      <w:marLeft w:val="0"/>
      <w:marRight w:val="0"/>
      <w:marTop w:val="0"/>
      <w:marBottom w:val="0"/>
      <w:divBdr>
        <w:top w:val="none" w:sz="0" w:space="0" w:color="auto"/>
        <w:left w:val="none" w:sz="0" w:space="0" w:color="auto"/>
        <w:bottom w:val="none" w:sz="0" w:space="0" w:color="auto"/>
        <w:right w:val="none" w:sz="0" w:space="0" w:color="auto"/>
      </w:divBdr>
    </w:div>
    <w:div w:id="400713171">
      <w:bodyDiv w:val="1"/>
      <w:marLeft w:val="0"/>
      <w:marRight w:val="0"/>
      <w:marTop w:val="0"/>
      <w:marBottom w:val="0"/>
      <w:divBdr>
        <w:top w:val="none" w:sz="0" w:space="0" w:color="auto"/>
        <w:left w:val="none" w:sz="0" w:space="0" w:color="auto"/>
        <w:bottom w:val="none" w:sz="0" w:space="0" w:color="auto"/>
        <w:right w:val="none" w:sz="0" w:space="0" w:color="auto"/>
      </w:divBdr>
      <w:divsChild>
        <w:div w:id="168453611">
          <w:marLeft w:val="0"/>
          <w:marRight w:val="0"/>
          <w:marTop w:val="0"/>
          <w:marBottom w:val="0"/>
          <w:divBdr>
            <w:top w:val="none" w:sz="0" w:space="0" w:color="auto"/>
            <w:left w:val="none" w:sz="0" w:space="0" w:color="auto"/>
            <w:bottom w:val="none" w:sz="0" w:space="0" w:color="auto"/>
            <w:right w:val="none" w:sz="0" w:space="0" w:color="auto"/>
          </w:divBdr>
        </w:div>
      </w:divsChild>
    </w:div>
    <w:div w:id="554706658">
      <w:bodyDiv w:val="1"/>
      <w:marLeft w:val="0"/>
      <w:marRight w:val="0"/>
      <w:marTop w:val="0"/>
      <w:marBottom w:val="0"/>
      <w:divBdr>
        <w:top w:val="none" w:sz="0" w:space="0" w:color="auto"/>
        <w:left w:val="none" w:sz="0" w:space="0" w:color="auto"/>
        <w:bottom w:val="none" w:sz="0" w:space="0" w:color="auto"/>
        <w:right w:val="none" w:sz="0" w:space="0" w:color="auto"/>
      </w:divBdr>
    </w:div>
    <w:div w:id="594367103">
      <w:bodyDiv w:val="1"/>
      <w:marLeft w:val="0"/>
      <w:marRight w:val="0"/>
      <w:marTop w:val="0"/>
      <w:marBottom w:val="0"/>
      <w:divBdr>
        <w:top w:val="none" w:sz="0" w:space="0" w:color="auto"/>
        <w:left w:val="none" w:sz="0" w:space="0" w:color="auto"/>
        <w:bottom w:val="none" w:sz="0" w:space="0" w:color="auto"/>
        <w:right w:val="none" w:sz="0" w:space="0" w:color="auto"/>
      </w:divBdr>
    </w:div>
    <w:div w:id="961619574">
      <w:bodyDiv w:val="1"/>
      <w:marLeft w:val="0"/>
      <w:marRight w:val="0"/>
      <w:marTop w:val="0"/>
      <w:marBottom w:val="0"/>
      <w:divBdr>
        <w:top w:val="none" w:sz="0" w:space="0" w:color="auto"/>
        <w:left w:val="none" w:sz="0" w:space="0" w:color="auto"/>
        <w:bottom w:val="none" w:sz="0" w:space="0" w:color="auto"/>
        <w:right w:val="none" w:sz="0" w:space="0" w:color="auto"/>
      </w:divBdr>
    </w:div>
    <w:div w:id="1241910276">
      <w:bodyDiv w:val="1"/>
      <w:marLeft w:val="0"/>
      <w:marRight w:val="0"/>
      <w:marTop w:val="0"/>
      <w:marBottom w:val="0"/>
      <w:divBdr>
        <w:top w:val="none" w:sz="0" w:space="0" w:color="auto"/>
        <w:left w:val="none" w:sz="0" w:space="0" w:color="auto"/>
        <w:bottom w:val="none" w:sz="0" w:space="0" w:color="auto"/>
        <w:right w:val="none" w:sz="0" w:space="0" w:color="auto"/>
      </w:divBdr>
    </w:div>
    <w:div w:id="1690139341">
      <w:bodyDiv w:val="1"/>
      <w:marLeft w:val="0"/>
      <w:marRight w:val="0"/>
      <w:marTop w:val="0"/>
      <w:marBottom w:val="0"/>
      <w:divBdr>
        <w:top w:val="none" w:sz="0" w:space="0" w:color="auto"/>
        <w:left w:val="none" w:sz="0" w:space="0" w:color="auto"/>
        <w:bottom w:val="none" w:sz="0" w:space="0" w:color="auto"/>
        <w:right w:val="none" w:sz="0" w:space="0" w:color="auto"/>
      </w:divBdr>
    </w:div>
    <w:div w:id="209146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x.doi.org/10.1016/j.riem.2017.01.148"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www.laccei.org/LACCEI2013-Cancun/RefereedPapers/RP317.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x.doi.Org/10.6018/analesps.29.3.16567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doi.dx.org/10.7238/rusc.v11i1.1762" TargetMode="External"/><Relationship Id="rId23" Type="http://schemas.microsoft.com/office/2011/relationships/commentsExtended" Target="commentsExtended.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dx.doi.org/10.15649/cuidarte.v3i.34" TargetMode="External"/><Relationship Id="rId22"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98E31-2120-48BD-9B6C-21664E022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4724</Words>
  <Characters>25986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Docente Mery Luz Valderrama Verdugo</cp:lastModifiedBy>
  <cp:revision>7</cp:revision>
  <dcterms:created xsi:type="dcterms:W3CDTF">2017-08-14T18:12:00Z</dcterms:created>
  <dcterms:modified xsi:type="dcterms:W3CDTF">2017-08-14T21:00:00Z</dcterms:modified>
</cp:coreProperties>
</file>