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763C0" w14:textId="7DEC5AFA" w:rsidR="00A7787F" w:rsidRPr="00A7787F" w:rsidRDefault="00A7787F" w:rsidP="004B1BFB">
      <w:pPr>
        <w:jc w:val="both"/>
        <w:rPr>
          <w:b/>
          <w:bCs/>
          <w:lang w:val="en-US"/>
        </w:rPr>
      </w:pPr>
      <w:r w:rsidRPr="00531488">
        <w:rPr>
          <w:b/>
          <w:bCs/>
          <w:lang w:val="en-US"/>
        </w:rPr>
        <w:t>Guidelines for Short Communications</w:t>
      </w:r>
    </w:p>
    <w:p w14:paraId="23F57886" w14:textId="168AB1CA" w:rsidR="00A7787F" w:rsidRPr="00A7787F" w:rsidRDefault="00A7787F" w:rsidP="004B1BFB">
      <w:pPr>
        <w:jc w:val="both"/>
        <w:rPr>
          <w:lang w:val="en-US"/>
        </w:rPr>
      </w:pPr>
      <w:r w:rsidRPr="00A7787F">
        <w:rPr>
          <w:lang w:val="en-US"/>
        </w:rPr>
        <w:t>Manuscripts of this type can be up to </w:t>
      </w:r>
      <w:r w:rsidRPr="00A7787F">
        <w:rPr>
          <w:b/>
          <w:bCs/>
          <w:lang w:val="en-US"/>
        </w:rPr>
        <w:t>3000</w:t>
      </w:r>
      <w:r w:rsidRPr="00A7787F">
        <w:rPr>
          <w:lang w:val="en-US"/>
        </w:rPr>
        <w:t> words (excluding abstracts, inline methods, references and figure legends) and no less than 2000 words, with a structured abstract of no more than 250 words of 3 to 6 figures and/or tables (additional figures and/or tables and Methods may be submitted as supplementary material), and no more than 25 references. Manuscripts should be submitted as Word or compatible files and continuous line numbers.</w:t>
      </w:r>
    </w:p>
    <w:p w14:paraId="1B1D7FA1" w14:textId="77777777" w:rsidR="00A7787F" w:rsidRPr="00A7787F" w:rsidRDefault="00A7787F" w:rsidP="004B1BFB">
      <w:pPr>
        <w:jc w:val="both"/>
        <w:rPr>
          <w:lang w:val="en-US"/>
        </w:rPr>
      </w:pPr>
      <w:r w:rsidRPr="00A7787F">
        <w:rPr>
          <w:b/>
          <w:bCs/>
          <w:lang w:val="en-US"/>
        </w:rPr>
        <w:t>The structure of the short communication contains the same elements as </w:t>
      </w:r>
      <w:r w:rsidRPr="00A7787F">
        <w:rPr>
          <w:b/>
          <w:bCs/>
          <w:i/>
          <w:iCs/>
          <w:lang w:val="en-US"/>
        </w:rPr>
        <w:t>the original Research and Innovation Article</w:t>
      </w:r>
      <w:r w:rsidRPr="00A7787F">
        <w:rPr>
          <w:b/>
          <w:bCs/>
          <w:lang w:val="en-US"/>
        </w:rPr>
        <w:t>.</w:t>
      </w:r>
    </w:p>
    <w:p w14:paraId="4497400F" w14:textId="77777777" w:rsidR="00A7787F" w:rsidRPr="00A7787F" w:rsidRDefault="00A7787F" w:rsidP="004B1BFB">
      <w:pPr>
        <w:numPr>
          <w:ilvl w:val="0"/>
          <w:numId w:val="1"/>
        </w:numPr>
        <w:jc w:val="both"/>
        <w:rPr>
          <w:lang w:val="en-US"/>
        </w:rPr>
      </w:pPr>
      <w:r w:rsidRPr="00A7787F">
        <w:rPr>
          <w:b/>
          <w:bCs/>
          <w:lang w:val="en-US"/>
        </w:rPr>
        <w:t>Title:</w:t>
      </w:r>
      <w:r w:rsidRPr="00A7787F">
        <w:rPr>
          <w:lang w:val="en-US"/>
        </w:rPr>
        <w:t xml:space="preserve"> It should be concise and provided in both Spanish and English, with a maximum of 15 words. Capital letters should be used only at the beginning of the sentence. The title should not contain abbreviations, parentheses, or formulas; instead, use key terms that facilitate retrieval through electronic search engines. For full-text manuscripts in Spanish, the title must be provided in both Spanish and English. For full-text manuscripts in English, the title must be presented in English.</w:t>
      </w:r>
    </w:p>
    <w:p w14:paraId="79814BB9" w14:textId="77777777" w:rsidR="00A7787F" w:rsidRPr="00A7787F" w:rsidRDefault="00A7787F" w:rsidP="004B1BFB">
      <w:pPr>
        <w:numPr>
          <w:ilvl w:val="0"/>
          <w:numId w:val="1"/>
        </w:numPr>
        <w:jc w:val="both"/>
        <w:rPr>
          <w:lang w:val="en-US"/>
        </w:rPr>
      </w:pPr>
      <w:r w:rsidRPr="00A7787F">
        <w:rPr>
          <w:b/>
          <w:bCs/>
          <w:lang w:val="en-US"/>
        </w:rPr>
        <w:t>Authors’ names:</w:t>
      </w:r>
      <w:r w:rsidRPr="00A7787F">
        <w:rPr>
          <w:lang w:val="en-US"/>
        </w:rPr>
        <w:t xml:space="preserve"> These should appear immediately after the title. Include each author’s full first and last names, most recent academic degree, institutional affiliation, and ORCID. The corresponding author’s telephone number and email address must also be provided.</w:t>
      </w:r>
    </w:p>
    <w:p w14:paraId="7042F4F6" w14:textId="77777777" w:rsidR="00A7787F" w:rsidRPr="00A7787F" w:rsidRDefault="00A7787F" w:rsidP="004B1BFB">
      <w:pPr>
        <w:numPr>
          <w:ilvl w:val="0"/>
          <w:numId w:val="1"/>
        </w:numPr>
        <w:jc w:val="both"/>
        <w:rPr>
          <w:lang w:val="en-US"/>
        </w:rPr>
      </w:pPr>
      <w:r w:rsidRPr="00A7787F">
        <w:rPr>
          <w:b/>
          <w:bCs/>
          <w:lang w:val="en-US"/>
        </w:rPr>
        <w:t>Highlights:</w:t>
      </w:r>
      <w:r w:rsidRPr="00A7787F">
        <w:rPr>
          <w:lang w:val="en-US"/>
        </w:rPr>
        <w:t xml:space="preserve"> Authors must provide two or three original sentences highlighting the most relevant aspects of the publication, each between 15 and 30 words.</w:t>
      </w:r>
    </w:p>
    <w:p w14:paraId="53BC6BD7" w14:textId="77777777" w:rsidR="00A7787F" w:rsidRPr="00A7787F" w:rsidRDefault="00A7787F" w:rsidP="004B1BFB">
      <w:pPr>
        <w:numPr>
          <w:ilvl w:val="0"/>
          <w:numId w:val="1"/>
        </w:numPr>
        <w:jc w:val="both"/>
        <w:rPr>
          <w:lang w:val="en-US"/>
        </w:rPr>
      </w:pPr>
      <w:r w:rsidRPr="00A7787F">
        <w:rPr>
          <w:b/>
          <w:bCs/>
          <w:lang w:val="en-US"/>
        </w:rPr>
        <w:t>Abstract:</w:t>
      </w:r>
      <w:r w:rsidRPr="00A7787F">
        <w:rPr>
          <w:lang w:val="en-US"/>
        </w:rPr>
        <w:t xml:space="preserve"> The abstract must be structured and include Introduction, Objectives, Materials and Methods, Results, and Conclusions. It must be provided in both Spanish and English, with a maximum of 250 words per language. References should not be included, and the use of abbreviations and acronyms should be avoided whenever possible.</w:t>
      </w:r>
    </w:p>
    <w:p w14:paraId="7E81F549" w14:textId="77777777" w:rsidR="00A7787F" w:rsidRPr="00A7787F" w:rsidRDefault="00A7787F" w:rsidP="004B1BFB">
      <w:pPr>
        <w:numPr>
          <w:ilvl w:val="0"/>
          <w:numId w:val="1"/>
        </w:numPr>
        <w:jc w:val="both"/>
        <w:rPr>
          <w:lang w:val="en-US"/>
        </w:rPr>
      </w:pPr>
      <w:r w:rsidRPr="00A7787F">
        <w:rPr>
          <w:b/>
          <w:bCs/>
          <w:lang w:val="en-US"/>
        </w:rPr>
        <w:t>Keywords:</w:t>
      </w:r>
      <w:r w:rsidRPr="00A7787F">
        <w:rPr>
          <w:lang w:val="en-US"/>
        </w:rPr>
        <w:t xml:space="preserve"> Include three to five keywords in both Spanish and English that are directly related to the content of the article. For health-related manuscripts, keywords must correspond to the </w:t>
      </w:r>
      <w:hyperlink r:id="rId5" w:history="1">
        <w:r w:rsidRPr="00A7787F">
          <w:rPr>
            <w:rStyle w:val="Hipervnculo"/>
            <w:lang w:val="en-US"/>
          </w:rPr>
          <w:t>Health Sciences Descriptors (</w:t>
        </w:r>
        <w:proofErr w:type="spellStart"/>
        <w:r w:rsidRPr="00A7787F">
          <w:rPr>
            <w:rStyle w:val="Hipervnculo"/>
            <w:lang w:val="en-US"/>
          </w:rPr>
          <w:t>DeCS</w:t>
        </w:r>
        <w:proofErr w:type="spellEnd"/>
        <w:r w:rsidRPr="00A7787F">
          <w:rPr>
            <w:rStyle w:val="Hipervnculo"/>
            <w:lang w:val="en-US"/>
          </w:rPr>
          <w:t>)</w:t>
        </w:r>
      </w:hyperlink>
      <w:r w:rsidRPr="00A7787F">
        <w:rPr>
          <w:lang w:val="en-US"/>
        </w:rPr>
        <w:t xml:space="preserve">. For other scientific areas, the following thesauri may be consulted: </w:t>
      </w:r>
      <w:hyperlink r:id="rId6" w:history="1">
        <w:r w:rsidRPr="00A7787F">
          <w:rPr>
            <w:rStyle w:val="Hipervnculo"/>
            <w:lang w:val="en-US"/>
          </w:rPr>
          <w:t>SENA Colombia</w:t>
        </w:r>
      </w:hyperlink>
      <w:r w:rsidRPr="00A7787F">
        <w:rPr>
          <w:lang w:val="en-US"/>
        </w:rPr>
        <w:t xml:space="preserve">, </w:t>
      </w:r>
      <w:hyperlink r:id="rId7" w:history="1">
        <w:r w:rsidRPr="00A7787F">
          <w:rPr>
            <w:rStyle w:val="Hipervnculo"/>
            <w:lang w:val="en-US"/>
          </w:rPr>
          <w:t>European Union</w:t>
        </w:r>
      </w:hyperlink>
      <w:r w:rsidRPr="00A7787F">
        <w:rPr>
          <w:lang w:val="en-US"/>
        </w:rPr>
        <w:t xml:space="preserve">, </w:t>
      </w:r>
      <w:hyperlink r:id="rId8" w:history="1">
        <w:r w:rsidRPr="00A7787F">
          <w:rPr>
            <w:rStyle w:val="Hipervnculo"/>
            <w:lang w:val="en-US"/>
          </w:rPr>
          <w:t>European Education Thesaurus</w:t>
        </w:r>
      </w:hyperlink>
      <w:r w:rsidRPr="00A7787F">
        <w:rPr>
          <w:lang w:val="en-US"/>
        </w:rPr>
        <w:t xml:space="preserve">, and </w:t>
      </w:r>
      <w:hyperlink r:id="rId9" w:history="1">
        <w:r w:rsidRPr="00A7787F">
          <w:rPr>
            <w:rStyle w:val="Hipervnculo"/>
            <w:lang w:val="en-US"/>
          </w:rPr>
          <w:t>UNESCO</w:t>
        </w:r>
      </w:hyperlink>
      <w:r w:rsidRPr="00A7787F">
        <w:rPr>
          <w:lang w:val="en-US"/>
        </w:rPr>
        <w:t>.</w:t>
      </w:r>
    </w:p>
    <w:p w14:paraId="5AABFE15" w14:textId="77777777" w:rsidR="00A7787F" w:rsidRPr="00A7787F" w:rsidRDefault="00A7787F" w:rsidP="004B1BFB">
      <w:pPr>
        <w:numPr>
          <w:ilvl w:val="0"/>
          <w:numId w:val="1"/>
        </w:numPr>
        <w:jc w:val="both"/>
        <w:rPr>
          <w:lang w:val="en-US"/>
        </w:rPr>
      </w:pPr>
      <w:r w:rsidRPr="00A7787F">
        <w:rPr>
          <w:b/>
          <w:bCs/>
          <w:lang w:val="en-US"/>
        </w:rPr>
        <w:t>Tables:</w:t>
      </w:r>
      <w:r w:rsidRPr="00A7787F">
        <w:rPr>
          <w:lang w:val="en-US"/>
        </w:rPr>
        <w:t xml:space="preserve"> Tables must be numbered consecutively (Table 1, Table 2, etc.), include a legend, and be submitted in editable Word format. Footnotes should explain abbreviations, symbols, and statistical analyses used. Percentages must be reported with two decimal places and the </w:t>
      </w:r>
      <w:r w:rsidRPr="00A7787F">
        <w:rPr>
          <w:i/>
          <w:iCs/>
          <w:lang w:val="en-US"/>
        </w:rPr>
        <w:t>n</w:t>
      </w:r>
      <w:r w:rsidRPr="00A7787F">
        <w:rPr>
          <w:lang w:val="en-US"/>
        </w:rPr>
        <w:t xml:space="preserve"> value in parentheses: in Spanish, 10,27 % (14); in English, 10.27% (14). When extensive tables or large datasets are available, authors are encouraged to organize and deposit them, together with the clean data, in an appropriate repository. For further information, please consult the journal’s open science policies.</w:t>
      </w:r>
    </w:p>
    <w:p w14:paraId="133F628B" w14:textId="77777777" w:rsidR="00A7787F" w:rsidRPr="00A7787F" w:rsidRDefault="00A7787F" w:rsidP="004B1BFB">
      <w:pPr>
        <w:numPr>
          <w:ilvl w:val="0"/>
          <w:numId w:val="1"/>
        </w:numPr>
        <w:jc w:val="both"/>
        <w:rPr>
          <w:lang w:val="en-US"/>
        </w:rPr>
      </w:pPr>
      <w:r w:rsidRPr="00A7787F">
        <w:rPr>
          <w:b/>
          <w:bCs/>
          <w:lang w:val="en-US"/>
        </w:rPr>
        <w:lastRenderedPageBreak/>
        <w:t>Figures:</w:t>
      </w:r>
      <w:r w:rsidRPr="00A7787F">
        <w:rPr>
          <w:lang w:val="en-US"/>
        </w:rPr>
        <w:t xml:space="preserve"> Figures must be numbered consecutively and include an explanatory caption. Abbreviations, acronyms, symbols, or other necessary clarifications must be defined in the figure caption. If a figure is not the authors’ own work, authorization for its use and publication from the copyright holder must be provided.</w:t>
      </w:r>
    </w:p>
    <w:p w14:paraId="01B42C17" w14:textId="77777777" w:rsidR="00A7787F" w:rsidRPr="00A7787F" w:rsidRDefault="00A7787F" w:rsidP="004B1BFB">
      <w:pPr>
        <w:numPr>
          <w:ilvl w:val="0"/>
          <w:numId w:val="1"/>
        </w:numPr>
        <w:jc w:val="both"/>
        <w:rPr>
          <w:lang w:val="en-US"/>
        </w:rPr>
      </w:pPr>
      <w:r w:rsidRPr="00A7787F">
        <w:rPr>
          <w:b/>
          <w:bCs/>
          <w:lang w:val="en-US"/>
        </w:rPr>
        <w:t>Taxonomic nomenclature:</w:t>
      </w:r>
      <w:r w:rsidRPr="00A7787F">
        <w:rPr>
          <w:lang w:val="en-US"/>
        </w:rPr>
        <w:t xml:space="preserve"> Genus and species names must be written in italics. Microorganism names must be written in full at first mention; thereafter, the genus name may be abbreviated.</w:t>
      </w:r>
    </w:p>
    <w:p w14:paraId="780C2DAB" w14:textId="77777777" w:rsidR="00A7787F" w:rsidRPr="00A7787F" w:rsidRDefault="00A7787F" w:rsidP="004B1BFB">
      <w:pPr>
        <w:numPr>
          <w:ilvl w:val="0"/>
          <w:numId w:val="1"/>
        </w:numPr>
        <w:jc w:val="both"/>
        <w:rPr>
          <w:lang w:val="en-US"/>
        </w:rPr>
      </w:pPr>
      <w:r w:rsidRPr="00A7787F">
        <w:rPr>
          <w:b/>
          <w:bCs/>
          <w:lang w:val="en-US"/>
        </w:rPr>
        <w:t>Main text:</w:t>
      </w:r>
      <w:r w:rsidRPr="00A7787F">
        <w:rPr>
          <w:lang w:val="en-US"/>
        </w:rPr>
        <w:t xml:space="preserve"> The manuscript must follow the </w:t>
      </w:r>
      <w:proofErr w:type="spellStart"/>
      <w:r w:rsidRPr="00A7787F">
        <w:rPr>
          <w:lang w:val="en-US"/>
        </w:rPr>
        <w:t>IMRaD</w:t>
      </w:r>
      <w:proofErr w:type="spellEnd"/>
      <w:r w:rsidRPr="00A7787F">
        <w:rPr>
          <w:lang w:val="en-US"/>
        </w:rPr>
        <w:t xml:space="preserve"> structure: Introduction, Materials and Methods, Results, Discussion, and Conclusions. At the end of the manuscript, the following sections should be included, as applicable: Acknowledgments, Ethical Considerations, Author Contributions, Funding, Declaration of Conflicts of Interest, and References in Vancouver style.</w:t>
      </w:r>
    </w:p>
    <w:p w14:paraId="0640E5A0" w14:textId="77777777" w:rsidR="00A7787F" w:rsidRPr="00A7787F" w:rsidRDefault="00A7787F" w:rsidP="004B1BFB">
      <w:pPr>
        <w:jc w:val="both"/>
        <w:rPr>
          <w:b/>
          <w:bCs/>
          <w:lang w:val="en-US"/>
        </w:rPr>
      </w:pPr>
      <w:r w:rsidRPr="00A7787F">
        <w:rPr>
          <w:b/>
          <w:bCs/>
          <w:lang w:val="en-US"/>
        </w:rPr>
        <w:t>Description of manuscript sections</w:t>
      </w:r>
    </w:p>
    <w:p w14:paraId="02B5CFEB" w14:textId="77777777" w:rsidR="00A7787F" w:rsidRPr="00A7787F" w:rsidRDefault="00A7787F" w:rsidP="004B1BFB">
      <w:pPr>
        <w:jc w:val="both"/>
        <w:rPr>
          <w:lang w:val="en-US"/>
        </w:rPr>
      </w:pPr>
      <w:r w:rsidRPr="00A7787F">
        <w:rPr>
          <w:lang w:val="en-US"/>
        </w:rPr>
        <w:t xml:space="preserve">a. </w:t>
      </w:r>
      <w:r w:rsidRPr="00A7787F">
        <w:rPr>
          <w:b/>
          <w:bCs/>
          <w:lang w:val="en-US"/>
        </w:rPr>
        <w:t>Introduction.</w:t>
      </w:r>
      <w:r w:rsidRPr="00A7787F">
        <w:rPr>
          <w:lang w:val="en-US"/>
        </w:rPr>
        <w:t xml:space="preserve"> This section should provide the context necessary for readers to understand the content of the article. It should summarize the topic, relevant theoretical developments, and previous research supporting the study. The relevance of the work should be clearly established, and the objective or objectives should be stated at the end of the section. All information must be properly cited.</w:t>
      </w:r>
    </w:p>
    <w:p w14:paraId="13F624F8" w14:textId="77777777" w:rsidR="00A7787F" w:rsidRPr="00A7787F" w:rsidRDefault="00A7787F" w:rsidP="004B1BFB">
      <w:pPr>
        <w:jc w:val="both"/>
        <w:rPr>
          <w:lang w:val="en-US"/>
        </w:rPr>
      </w:pPr>
      <w:r w:rsidRPr="00A7787F">
        <w:rPr>
          <w:lang w:val="en-US"/>
        </w:rPr>
        <w:t xml:space="preserve">b. </w:t>
      </w:r>
      <w:r w:rsidRPr="00A7787F">
        <w:rPr>
          <w:b/>
          <w:bCs/>
          <w:lang w:val="en-US"/>
        </w:rPr>
        <w:t>Materials and Methods.</w:t>
      </w:r>
      <w:r w:rsidRPr="00A7787F">
        <w:rPr>
          <w:lang w:val="en-US"/>
        </w:rPr>
        <w:t xml:space="preserve"> Describe the type and design of the study, the characteristics of the study population, the groups included and how they were established, as well as all techniques and resources used during the study. Methods and/or strategies used to obtain and interpret the results, including </w:t>
      </w:r>
      <w:r w:rsidRPr="00A7787F">
        <w:rPr>
          <w:b/>
          <w:bCs/>
          <w:lang w:val="en-US"/>
        </w:rPr>
        <w:t>statistical analysis</w:t>
      </w:r>
      <w:r w:rsidRPr="00A7787F">
        <w:rPr>
          <w:lang w:val="en-US"/>
        </w:rPr>
        <w:t>, must also be described. If software was used, include its version and corresponding reference. A flowchart may be included to facilitate understanding and provide a concise overview of the process.</w:t>
      </w:r>
    </w:p>
    <w:p w14:paraId="64F4F338" w14:textId="77777777" w:rsidR="00A7787F" w:rsidRPr="00A7787F" w:rsidRDefault="00A7787F" w:rsidP="004B1BFB">
      <w:pPr>
        <w:jc w:val="both"/>
        <w:rPr>
          <w:lang w:val="en-US"/>
        </w:rPr>
      </w:pPr>
      <w:r w:rsidRPr="00A7787F">
        <w:rPr>
          <w:lang w:val="en-US"/>
        </w:rPr>
        <w:t xml:space="preserve">c. </w:t>
      </w:r>
      <w:r w:rsidRPr="00A7787F">
        <w:rPr>
          <w:b/>
          <w:bCs/>
          <w:lang w:val="en-US"/>
        </w:rPr>
        <w:t>Results.</w:t>
      </w:r>
      <w:r w:rsidRPr="00A7787F">
        <w:rPr>
          <w:lang w:val="en-US"/>
        </w:rPr>
        <w:t xml:space="preserve"> Results obtained using the methods described in the previous section should be presented in a logical and chronological manner. Tables, figures, and/or graphs may be used when appropriate.</w:t>
      </w:r>
    </w:p>
    <w:p w14:paraId="242393DF" w14:textId="77777777" w:rsidR="00A7787F" w:rsidRPr="00A7787F" w:rsidRDefault="00A7787F" w:rsidP="004B1BFB">
      <w:pPr>
        <w:jc w:val="both"/>
        <w:rPr>
          <w:lang w:val="en-US"/>
        </w:rPr>
      </w:pPr>
      <w:r w:rsidRPr="00A7787F">
        <w:rPr>
          <w:lang w:val="en-US"/>
        </w:rPr>
        <w:t xml:space="preserve">d. </w:t>
      </w:r>
      <w:r w:rsidRPr="00A7787F">
        <w:rPr>
          <w:b/>
          <w:bCs/>
          <w:lang w:val="en-US"/>
        </w:rPr>
        <w:t>Discussion.</w:t>
      </w:r>
      <w:r w:rsidRPr="00A7787F">
        <w:rPr>
          <w:lang w:val="en-US"/>
        </w:rPr>
        <w:t xml:space="preserve"> Interpret the previously reported results, emphasize new and relevant findings, and compare them with those of other studies. This section should present the authors’ reflections on the new knowledge generated in relation to existing knowledge. When appropriate, discuss the influence or association of variables and the limitations of the data. Do not repeat in detail data or information already presented elsewhere in the manuscript, such as in the Introduction or Results sections.</w:t>
      </w:r>
    </w:p>
    <w:p w14:paraId="03EC9467" w14:textId="77777777" w:rsidR="00A7787F" w:rsidRPr="00A7787F" w:rsidRDefault="00A7787F" w:rsidP="004B1BFB">
      <w:pPr>
        <w:jc w:val="both"/>
        <w:rPr>
          <w:lang w:val="en-US"/>
        </w:rPr>
      </w:pPr>
      <w:r w:rsidRPr="00A7787F">
        <w:rPr>
          <w:lang w:val="en-US"/>
        </w:rPr>
        <w:t xml:space="preserve">e. </w:t>
      </w:r>
      <w:r w:rsidRPr="00A7787F">
        <w:rPr>
          <w:b/>
          <w:bCs/>
          <w:lang w:val="en-US"/>
        </w:rPr>
        <w:t>Conclusions.</w:t>
      </w:r>
      <w:r w:rsidRPr="00A7787F">
        <w:rPr>
          <w:lang w:val="en-US"/>
        </w:rPr>
        <w:t xml:space="preserve"> Present the conclusions derived from the results and discussion. They should be supported by the findings of the study.</w:t>
      </w:r>
    </w:p>
    <w:p w14:paraId="2605E459" w14:textId="77777777" w:rsidR="00A7787F" w:rsidRPr="00A7787F" w:rsidRDefault="00A7787F" w:rsidP="004B1BFB">
      <w:pPr>
        <w:jc w:val="both"/>
        <w:rPr>
          <w:lang w:val="en-US"/>
        </w:rPr>
      </w:pPr>
      <w:r w:rsidRPr="00A7787F">
        <w:rPr>
          <w:lang w:val="en-US"/>
        </w:rPr>
        <w:t xml:space="preserve">f. </w:t>
      </w:r>
      <w:r w:rsidRPr="00A7787F">
        <w:rPr>
          <w:b/>
          <w:bCs/>
          <w:lang w:val="en-US"/>
        </w:rPr>
        <w:t>Acknowledgments:</w:t>
      </w:r>
      <w:r w:rsidRPr="00A7787F">
        <w:rPr>
          <w:lang w:val="en-US"/>
        </w:rPr>
        <w:t xml:space="preserve"> These should be brief and should not include acknowledgments to anonymous reviewers or editors, or overly effusive statements.</w:t>
      </w:r>
    </w:p>
    <w:p w14:paraId="4B15F543" w14:textId="77777777" w:rsidR="00A7787F" w:rsidRPr="00A7787F" w:rsidRDefault="00A7787F" w:rsidP="004B1BFB">
      <w:pPr>
        <w:jc w:val="both"/>
        <w:rPr>
          <w:lang w:val="en-US"/>
        </w:rPr>
      </w:pPr>
      <w:r w:rsidRPr="00A7787F">
        <w:rPr>
          <w:lang w:val="en-US"/>
        </w:rPr>
        <w:t xml:space="preserve">g. </w:t>
      </w:r>
      <w:r w:rsidRPr="00A7787F">
        <w:rPr>
          <w:b/>
          <w:bCs/>
          <w:lang w:val="en-US"/>
        </w:rPr>
        <w:t>Ethical Considerations:</w:t>
      </w:r>
      <w:r w:rsidRPr="00A7787F">
        <w:rPr>
          <w:lang w:val="en-US"/>
        </w:rPr>
        <w:t xml:space="preserve"> Research involving humans, animals, plants, or microorganisms must include an Ethical Considerations section specifying the standards and regulations </w:t>
      </w:r>
      <w:r w:rsidRPr="00A7787F">
        <w:rPr>
          <w:lang w:val="en-US"/>
        </w:rPr>
        <w:lastRenderedPageBreak/>
        <w:t>followed by the study, the name of the Ethics Committee that approved the research, and the corresponding approval or registration number. When applicable, permits for the collection of microorganisms, plants, or animals must also be reported.</w:t>
      </w:r>
    </w:p>
    <w:p w14:paraId="246ED765" w14:textId="77777777" w:rsidR="00A7787F" w:rsidRPr="00A7787F" w:rsidRDefault="00A7787F" w:rsidP="004B1BFB">
      <w:pPr>
        <w:jc w:val="both"/>
        <w:rPr>
          <w:lang w:val="en-US"/>
        </w:rPr>
      </w:pPr>
      <w:r w:rsidRPr="00A7787F">
        <w:rPr>
          <w:lang w:val="en-US"/>
        </w:rPr>
        <w:t xml:space="preserve">h. </w:t>
      </w:r>
      <w:r w:rsidRPr="00A7787F">
        <w:rPr>
          <w:b/>
          <w:bCs/>
          <w:lang w:val="en-US"/>
        </w:rPr>
        <w:t>Funding:</w:t>
      </w:r>
      <w:r w:rsidRPr="00A7787F">
        <w:rPr>
          <w:lang w:val="en-US"/>
        </w:rPr>
        <w:t xml:space="preserve"> Specify the sources of funding and the project code assigned by the corresponding funding institutions.</w:t>
      </w:r>
    </w:p>
    <w:p w14:paraId="4B49FF2E" w14:textId="77777777" w:rsidR="00A7787F" w:rsidRPr="00A7787F" w:rsidRDefault="00A7787F" w:rsidP="004B1BFB">
      <w:pPr>
        <w:jc w:val="both"/>
        <w:rPr>
          <w:lang w:val="en-US"/>
        </w:rPr>
      </w:pPr>
      <w:proofErr w:type="spellStart"/>
      <w:r w:rsidRPr="00A7787F">
        <w:rPr>
          <w:lang w:val="en-US"/>
        </w:rPr>
        <w:t>i</w:t>
      </w:r>
      <w:proofErr w:type="spellEnd"/>
      <w:r w:rsidRPr="00A7787F">
        <w:rPr>
          <w:lang w:val="en-US"/>
        </w:rPr>
        <w:t xml:space="preserve">. </w:t>
      </w:r>
      <w:r w:rsidRPr="00A7787F">
        <w:rPr>
          <w:b/>
          <w:bCs/>
          <w:lang w:val="en-US"/>
        </w:rPr>
        <w:t>Author Contributions:</w:t>
      </w:r>
      <w:r w:rsidRPr="00A7787F">
        <w:rPr>
          <w:lang w:val="en-US"/>
        </w:rPr>
        <w:t xml:space="preserve"> Describe each author’s participation using their initials. Example: </w:t>
      </w:r>
      <w:r w:rsidRPr="00A7787F">
        <w:rPr>
          <w:b/>
          <w:bCs/>
          <w:lang w:val="en-US"/>
        </w:rPr>
        <w:t>JPM:</w:t>
      </w:r>
      <w:r w:rsidRPr="00A7787F">
        <w:rPr>
          <w:lang w:val="en-US"/>
        </w:rPr>
        <w:t xml:space="preserve"> conceptualization, methodology, and writing of the original draft; </w:t>
      </w:r>
      <w:r w:rsidRPr="00A7787F">
        <w:rPr>
          <w:b/>
          <w:bCs/>
          <w:lang w:val="en-US"/>
        </w:rPr>
        <w:t>LGR:</w:t>
      </w:r>
      <w:r w:rsidRPr="00A7787F">
        <w:rPr>
          <w:lang w:val="en-US"/>
        </w:rPr>
        <w:t xml:space="preserve"> data analysis, review, and editing of the manuscript.</w:t>
      </w:r>
    </w:p>
    <w:p w14:paraId="70CF581B" w14:textId="77777777" w:rsidR="00A7787F" w:rsidRPr="00A7787F" w:rsidRDefault="00A7787F" w:rsidP="004B1BFB">
      <w:pPr>
        <w:jc w:val="both"/>
        <w:rPr>
          <w:lang w:val="en-US"/>
        </w:rPr>
      </w:pPr>
      <w:r w:rsidRPr="00A7787F">
        <w:rPr>
          <w:lang w:val="en-US"/>
        </w:rPr>
        <w:t xml:space="preserve">j. </w:t>
      </w:r>
      <w:r w:rsidRPr="00A7787F">
        <w:rPr>
          <w:b/>
          <w:bCs/>
          <w:lang w:val="en-US"/>
        </w:rPr>
        <w:t>References:</w:t>
      </w:r>
      <w:r w:rsidRPr="00A7787F">
        <w:rPr>
          <w:lang w:val="en-US"/>
        </w:rPr>
        <w:t xml:space="preserve"> References must be numbered according to their order of citation in the text and formatted in Vancouver style.</w:t>
      </w:r>
    </w:p>
    <w:p w14:paraId="7426C099" w14:textId="77777777" w:rsidR="00B0365B" w:rsidRPr="00A7787F" w:rsidRDefault="00B0365B" w:rsidP="004B1BFB">
      <w:pPr>
        <w:jc w:val="both"/>
        <w:rPr>
          <w:lang w:val="en-US"/>
        </w:rPr>
      </w:pPr>
    </w:p>
    <w:sectPr w:rsidR="00B0365B" w:rsidRPr="00A778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37C"/>
    <w:multiLevelType w:val="multilevel"/>
    <w:tmpl w:val="6D721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73770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BB"/>
    <w:rsid w:val="0004101D"/>
    <w:rsid w:val="004B1BFB"/>
    <w:rsid w:val="00531488"/>
    <w:rsid w:val="0079549B"/>
    <w:rsid w:val="00A7787F"/>
    <w:rsid w:val="00B0365B"/>
    <w:rsid w:val="00B756BB"/>
    <w:rsid w:val="00C51958"/>
    <w:rsid w:val="00DA03C4"/>
    <w:rsid w:val="00E301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4D1D"/>
  <w15:chartTrackingRefBased/>
  <w15:docId w15:val="{C95C4A97-E6B0-41DF-A205-0C7D8E9C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5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5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56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56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56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56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56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56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56B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56B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56B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56B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56B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56B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56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56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56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56BB"/>
    <w:rPr>
      <w:rFonts w:eastAsiaTheme="majorEastAsia" w:cstheme="majorBidi"/>
      <w:color w:val="272727" w:themeColor="text1" w:themeTint="D8"/>
    </w:rPr>
  </w:style>
  <w:style w:type="paragraph" w:styleId="Ttulo">
    <w:name w:val="Title"/>
    <w:basedOn w:val="Normal"/>
    <w:next w:val="Normal"/>
    <w:link w:val="TtuloCar"/>
    <w:uiPriority w:val="10"/>
    <w:qFormat/>
    <w:rsid w:val="00B75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56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56B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56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56BB"/>
    <w:pPr>
      <w:spacing w:before="160"/>
      <w:jc w:val="center"/>
    </w:pPr>
    <w:rPr>
      <w:i/>
      <w:iCs/>
      <w:color w:val="404040" w:themeColor="text1" w:themeTint="BF"/>
    </w:rPr>
  </w:style>
  <w:style w:type="character" w:customStyle="1" w:styleId="CitaCar">
    <w:name w:val="Cita Car"/>
    <w:basedOn w:val="Fuentedeprrafopredeter"/>
    <w:link w:val="Cita"/>
    <w:uiPriority w:val="29"/>
    <w:rsid w:val="00B756BB"/>
    <w:rPr>
      <w:i/>
      <w:iCs/>
      <w:color w:val="404040" w:themeColor="text1" w:themeTint="BF"/>
    </w:rPr>
  </w:style>
  <w:style w:type="paragraph" w:styleId="Prrafodelista">
    <w:name w:val="List Paragraph"/>
    <w:basedOn w:val="Normal"/>
    <w:uiPriority w:val="34"/>
    <w:qFormat/>
    <w:rsid w:val="00B756BB"/>
    <w:pPr>
      <w:ind w:left="720"/>
      <w:contextualSpacing/>
    </w:pPr>
  </w:style>
  <w:style w:type="character" w:styleId="nfasisintenso">
    <w:name w:val="Intense Emphasis"/>
    <w:basedOn w:val="Fuentedeprrafopredeter"/>
    <w:uiPriority w:val="21"/>
    <w:qFormat/>
    <w:rsid w:val="00B756BB"/>
    <w:rPr>
      <w:i/>
      <w:iCs/>
      <w:color w:val="0F4761" w:themeColor="accent1" w:themeShade="BF"/>
    </w:rPr>
  </w:style>
  <w:style w:type="paragraph" w:styleId="Citadestacada">
    <w:name w:val="Intense Quote"/>
    <w:basedOn w:val="Normal"/>
    <w:next w:val="Normal"/>
    <w:link w:val="CitadestacadaCar"/>
    <w:uiPriority w:val="30"/>
    <w:qFormat/>
    <w:rsid w:val="00B75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56BB"/>
    <w:rPr>
      <w:i/>
      <w:iCs/>
      <w:color w:val="0F4761" w:themeColor="accent1" w:themeShade="BF"/>
    </w:rPr>
  </w:style>
  <w:style w:type="character" w:styleId="Referenciaintensa">
    <w:name w:val="Intense Reference"/>
    <w:basedOn w:val="Fuentedeprrafopredeter"/>
    <w:uiPriority w:val="32"/>
    <w:qFormat/>
    <w:rsid w:val="00B756BB"/>
    <w:rPr>
      <w:b/>
      <w:bCs/>
      <w:smallCaps/>
      <w:color w:val="0F4761" w:themeColor="accent1" w:themeShade="BF"/>
      <w:spacing w:val="5"/>
    </w:rPr>
  </w:style>
  <w:style w:type="character" w:styleId="Hipervnculo">
    <w:name w:val="Hyperlink"/>
    <w:basedOn w:val="Fuentedeprrafopredeter"/>
    <w:uiPriority w:val="99"/>
    <w:unhideWhenUsed/>
    <w:rsid w:val="00A7787F"/>
    <w:rPr>
      <w:color w:val="467886" w:themeColor="hyperlink"/>
      <w:u w:val="single"/>
    </w:rPr>
  </w:style>
  <w:style w:type="character" w:styleId="Mencinsinresolver">
    <w:name w:val="Unresolved Mention"/>
    <w:basedOn w:val="Fuentedeprrafopredeter"/>
    <w:uiPriority w:val="99"/>
    <w:semiHidden/>
    <w:unhideWhenUsed/>
    <w:rsid w:val="00A77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cabularyserver.com/tee/es/index.php?letra=N" TargetMode="External"/><Relationship Id="rId3" Type="http://schemas.openxmlformats.org/officeDocument/2006/relationships/settings" Target="settings.xml"/><Relationship Id="rId7" Type="http://schemas.openxmlformats.org/officeDocument/2006/relationships/hyperlink" Target="https://op.europa.eu/es/web/eu-vocabularies/authority-tab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teca.sena.edu.co/paginas/tesauro.html" TargetMode="External"/><Relationship Id="rId11" Type="http://schemas.openxmlformats.org/officeDocument/2006/relationships/theme" Target="theme/theme1.xml"/><Relationship Id="rId5" Type="http://schemas.openxmlformats.org/officeDocument/2006/relationships/hyperlink" Target="https://decs.bvsalud.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ocabularies.unesco.org/browser/thesauru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1051</Words>
  <Characters>5786</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MAGALY SANDOVAL RAMIREZ</dc:creator>
  <cp:keywords/>
  <dc:description/>
  <cp:lastModifiedBy>CLAUDIA MAGALY SANDOVAL RAMIREZ</cp:lastModifiedBy>
  <cp:revision>6</cp:revision>
  <dcterms:created xsi:type="dcterms:W3CDTF">2026-08-14T02:15:00Z</dcterms:created>
  <dcterms:modified xsi:type="dcterms:W3CDTF">2026-08-14T02:17:00Z</dcterms:modified>
</cp:coreProperties>
</file>